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597D">
      <w:pPr>
        <w:shd w:val="clear" w:color="auto" w:fill="FFFFFF"/>
        <w:jc w:val="both"/>
        <w:rPr>
          <w:i/>
        </w:rPr>
      </w:pPr>
    </w:p>
    <w:p w14:paraId="687A9F6F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center"/>
        <w:outlineLvl w:val="0"/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hint="default" w:eastAsia="Calibri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</w:t>
      </w: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>Приложение к ООП СОО, утвержденной приказом</w:t>
      </w:r>
    </w:p>
    <w:p w14:paraId="3D2B812C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right"/>
        <w:outlineLvl w:val="0"/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 xml:space="preserve">МБОУ Глазуновская средняя общеобразовательная </w:t>
      </w:r>
    </w:p>
    <w:p w14:paraId="047735DD">
      <w:pPr>
        <w:pBdr>
          <w:bottom w:val="single" w:color="000000" w:sz="6" w:space="5"/>
        </w:pBdr>
        <w:shd w:val="clear" w:color="auto" w:fill="FFFFFF"/>
        <w:spacing w:beforeLines="0" w:after="0" w:afterLines="0" w:line="240" w:lineRule="auto"/>
        <w:jc w:val="center"/>
        <w:outlineLvl w:val="0"/>
        <w:rPr>
          <w:rFonts w:hint="default" w:asci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hint="default" w:ascii="Times New Roman" w:eastAsia="Calibri" w:cs="Times New Roman"/>
          <w:color w:val="000000"/>
          <w:sz w:val="24"/>
          <w:szCs w:val="24"/>
          <w:lang w:val="en-US" w:eastAsia="ru-RU"/>
        </w:rPr>
        <w:t xml:space="preserve">                         </w:t>
      </w:r>
      <w:r>
        <w:rPr>
          <w:rFonts w:hint="default" w:ascii="Times New Roman" w:eastAsia="Calibri" w:cs="Times New Roman"/>
          <w:color w:val="000000"/>
          <w:sz w:val="24"/>
          <w:szCs w:val="24"/>
          <w:lang w:eastAsia="ru-RU"/>
        </w:rPr>
        <w:t>школа от 30.08.2023 г. №82</w:t>
      </w:r>
    </w:p>
    <w:p w14:paraId="25DAC587">
      <w:pPr>
        <w:shd w:val="clear" w:color="auto" w:fill="FFFFFF"/>
        <w:jc w:val="both"/>
        <w:rPr>
          <w:i/>
        </w:rPr>
      </w:pPr>
    </w:p>
    <w:p w14:paraId="1E35700D">
      <w:pPr>
        <w:shd w:val="clear" w:color="auto" w:fill="FFFFFF"/>
        <w:jc w:val="both"/>
        <w:rPr>
          <w:i/>
        </w:rPr>
      </w:pPr>
    </w:p>
    <w:p w14:paraId="7C1E1303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14:paraId="63B8B6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«ИНОСТРАННЫЙ (</w:t>
      </w:r>
      <w:r>
        <w:rPr>
          <w:rFonts w:cs="Times New Roman"/>
          <w:b/>
          <w:bCs/>
          <w:sz w:val="24"/>
          <w:szCs w:val="24"/>
          <w:lang w:val="ru-RU"/>
        </w:rPr>
        <w:t>АНГЛИЙСКИЙ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 ЯЗЫК. БАЗОВЫЙ УРОВЕНЬ»</w:t>
      </w:r>
    </w:p>
    <w:p w14:paraId="33A4EF17">
      <w:pPr>
        <w:shd w:val="clear" w:color="auto" w:fill="FFFFFF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В 10 –11 классах</w:t>
      </w:r>
    </w:p>
    <w:p w14:paraId="222258DD">
      <w:pPr>
        <w:shd w:val="clear" w:color="auto" w:fill="FFFFFF"/>
        <w:rPr>
          <w:sz w:val="28"/>
        </w:rPr>
      </w:pPr>
      <w:r>
        <w:rPr>
          <w:b/>
          <w:sz w:val="28"/>
        </w:rPr>
        <w:t xml:space="preserve"> Коммуникативные умения</w:t>
      </w:r>
    </w:p>
    <w:p w14:paraId="24526D1A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Говорение Диалогическая речь</w:t>
      </w:r>
    </w:p>
    <w:p w14:paraId="3A7062C8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>
        <w:rPr>
          <w:i/>
          <w:sz w:val="28"/>
        </w:rPr>
        <w:t>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14:paraId="10F7BBEE">
      <w:pPr>
        <w:shd w:val="clear" w:color="auto" w:fill="FFFFFF"/>
        <w:rPr>
          <w:b/>
          <w:sz w:val="28"/>
        </w:rPr>
      </w:pPr>
      <w:r>
        <w:rPr>
          <w:b/>
          <w:sz w:val="28"/>
        </w:rPr>
        <w:t>Монологическая речь</w:t>
      </w:r>
    </w:p>
    <w:p w14:paraId="57E26A15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</w:p>
    <w:p w14:paraId="264ADEE0">
      <w:pPr>
        <w:shd w:val="clear" w:color="auto" w:fill="FFFFFF"/>
        <w:rPr>
          <w:sz w:val="28"/>
        </w:rPr>
      </w:pPr>
      <w:r>
        <w:rPr>
          <w:sz w:val="28"/>
        </w:rPr>
        <w:t xml:space="preserve">Типы текстов: рассказ, описание, характеристика, сообщение, объявление, презентация. </w:t>
      </w:r>
      <w:r>
        <w:rPr>
          <w:i/>
          <w:sz w:val="28"/>
        </w:rPr>
        <w:t xml:space="preserve">Умение предоставлять фактическую информацию. </w:t>
      </w:r>
    </w:p>
    <w:p w14:paraId="301782AA">
      <w:pPr>
        <w:shd w:val="clear" w:color="auto" w:fill="FFFFFF"/>
        <w:rPr>
          <w:b/>
          <w:sz w:val="28"/>
        </w:rPr>
      </w:pPr>
      <w:r>
        <w:rPr>
          <w:b/>
          <w:sz w:val="28"/>
        </w:rPr>
        <w:t>Аудирование</w:t>
      </w:r>
    </w:p>
    <w:p w14:paraId="42FE655A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>
        <w:rPr>
          <w:i/>
          <w:sz w:val="28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14:paraId="677054CD">
      <w:pPr>
        <w:shd w:val="clear" w:color="auto" w:fill="FFFFFF"/>
        <w:rPr>
          <w:b/>
          <w:sz w:val="28"/>
        </w:rPr>
      </w:pPr>
      <w:r>
        <w:rPr>
          <w:b/>
          <w:sz w:val="28"/>
        </w:rPr>
        <w:t>Чтение</w:t>
      </w:r>
    </w:p>
    <w:p w14:paraId="636D48B0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умений читать (вслух и про себя),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>
        <w:rPr>
          <w:i/>
          <w:sz w:val="28"/>
        </w:rPr>
        <w:t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</w:t>
      </w:r>
    </w:p>
    <w:p w14:paraId="28CC86AE">
      <w:pPr>
        <w:shd w:val="clear" w:color="auto" w:fill="FFFFFF"/>
        <w:rPr>
          <w:b/>
          <w:sz w:val="28"/>
        </w:rPr>
      </w:pPr>
      <w:r>
        <w:rPr>
          <w:b/>
          <w:sz w:val="28"/>
        </w:rPr>
        <w:t>Письмо</w:t>
      </w:r>
    </w:p>
    <w:p w14:paraId="50770472">
      <w:pPr>
        <w:shd w:val="clear" w:color="auto" w:fill="FFFFFF"/>
        <w:rPr>
          <w:sz w:val="28"/>
        </w:rPr>
      </w:pPr>
      <w:r>
        <w:rPr>
          <w:sz w:val="28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>
        <w:rPr>
          <w:i/>
          <w:sz w:val="28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14:paraId="5C43928C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Языковые навыки </w:t>
      </w:r>
    </w:p>
    <w:p w14:paraId="7CD6DEB1">
      <w:pPr>
        <w:shd w:val="clear" w:color="auto" w:fill="FFFFFF"/>
        <w:rPr>
          <w:b/>
          <w:sz w:val="28"/>
        </w:rPr>
      </w:pPr>
      <w:r>
        <w:rPr>
          <w:b/>
          <w:sz w:val="28"/>
        </w:rPr>
        <w:t>Орфография и пунктуация</w:t>
      </w:r>
    </w:p>
    <w:p w14:paraId="5D9D86CE">
      <w:pPr>
        <w:shd w:val="clear" w:color="auto" w:fill="FFFFFF"/>
        <w:rPr>
          <w:sz w:val="28"/>
        </w:rPr>
      </w:pPr>
      <w:r>
        <w:rPr>
          <w:sz w:val="28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14:paraId="4B997565">
      <w:pPr>
        <w:shd w:val="clear" w:color="auto" w:fill="FFFFFF"/>
        <w:rPr>
          <w:b/>
          <w:sz w:val="28"/>
        </w:rPr>
      </w:pPr>
      <w:r>
        <w:rPr>
          <w:b/>
          <w:sz w:val="28"/>
        </w:rPr>
        <w:t>Фонетическая сторона речи</w:t>
      </w:r>
    </w:p>
    <w:p w14:paraId="386AB74E">
      <w:pPr>
        <w:shd w:val="clear" w:color="auto" w:fill="FFFFFF"/>
        <w:rPr>
          <w:sz w:val="28"/>
        </w:rPr>
      </w:pPr>
      <w:r>
        <w:rPr>
          <w:sz w:val="28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</w:p>
    <w:p w14:paraId="28D164A9">
      <w:pPr>
        <w:shd w:val="clear" w:color="auto" w:fill="FFFFFF"/>
        <w:rPr>
          <w:sz w:val="28"/>
        </w:rPr>
      </w:pPr>
      <w:r>
        <w:rPr>
          <w:i/>
          <w:sz w:val="28"/>
        </w:rPr>
        <w:t>Произношение звуков английского языка без выраженного акцента.</w:t>
      </w:r>
    </w:p>
    <w:p w14:paraId="2A9C6B81">
      <w:pPr>
        <w:shd w:val="clear" w:color="auto" w:fill="FFFFFF"/>
        <w:rPr>
          <w:b/>
          <w:sz w:val="28"/>
        </w:rPr>
      </w:pPr>
      <w:r>
        <w:rPr>
          <w:b/>
          <w:sz w:val="28"/>
        </w:rPr>
        <w:t>Грамматическая сторона речи</w:t>
      </w:r>
    </w:p>
    <w:p w14:paraId="314B2ADA">
      <w:pPr>
        <w:shd w:val="clear" w:color="auto" w:fill="FFFFFF"/>
        <w:rPr>
          <w:sz w:val="28"/>
        </w:rPr>
      </w:pPr>
      <w:r>
        <w:rPr>
          <w:sz w:val="28"/>
        </w:rPr>
        <w:t xml:space="preserve"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 </w:t>
      </w:r>
    </w:p>
    <w:p w14:paraId="1B68DC39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</w:p>
    <w:p w14:paraId="559E2E07">
      <w:pPr>
        <w:shd w:val="clear" w:color="auto" w:fill="FFFFFF"/>
        <w:rPr>
          <w:sz w:val="28"/>
        </w:rPr>
      </w:pPr>
      <w:r>
        <w:rPr>
          <w:sz w:val="28"/>
        </w:rPr>
        <w:t xml:space="preserve">Conditional I, II ,III. </w:t>
      </w:r>
    </w:p>
    <w:p w14:paraId="255E58F3">
      <w:pPr>
        <w:shd w:val="clear" w:color="auto" w:fill="FFFFFF"/>
        <w:rPr>
          <w:sz w:val="28"/>
          <w:lang w:val="en-US"/>
        </w:rPr>
      </w:pPr>
      <w:r>
        <w:rPr>
          <w:sz w:val="28"/>
        </w:rPr>
        <w:t xml:space="preserve">Формирование навыков распознавания и употребления в речи предложений с конструкцией “I wish…” </w:t>
      </w:r>
      <w:r>
        <w:rPr>
          <w:sz w:val="28"/>
          <w:lang w:val="en-US"/>
        </w:rPr>
        <w:t xml:space="preserve">(I wish I had my own room), </w:t>
      </w:r>
      <w:r>
        <w:rPr>
          <w:sz w:val="28"/>
        </w:rPr>
        <w:t>конструкцией</w:t>
      </w:r>
      <w:r>
        <w:rPr>
          <w:sz w:val="28"/>
          <w:lang w:val="en-US"/>
        </w:rPr>
        <w:t xml:space="preserve"> “so/such + that” (I was so busy that forgot to phone to my parents), </w:t>
      </w:r>
      <w:r>
        <w:rPr>
          <w:sz w:val="28"/>
        </w:rPr>
        <w:t>эмфатических</w:t>
      </w:r>
      <w:r>
        <w:rPr>
          <w:sz w:val="28"/>
          <w:lang w:val="en-US"/>
        </w:rPr>
        <w:t xml:space="preserve"> </w:t>
      </w:r>
      <w:r>
        <w:rPr>
          <w:sz w:val="28"/>
        </w:rPr>
        <w:t>конструкций</w:t>
      </w:r>
      <w:r>
        <w:rPr>
          <w:sz w:val="28"/>
          <w:lang w:val="en-US"/>
        </w:rPr>
        <w:t xml:space="preserve"> </w:t>
      </w:r>
      <w:r>
        <w:rPr>
          <w:sz w:val="28"/>
        </w:rPr>
        <w:t>типа</w:t>
      </w:r>
      <w:r>
        <w:rPr>
          <w:sz w:val="28"/>
          <w:lang w:val="en-US"/>
        </w:rPr>
        <w:t xml:space="preserve"> It’s him who …, It’s time you did smth. </w:t>
      </w:r>
    </w:p>
    <w:p w14:paraId="5CC776C2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эквивалентов. </w:t>
      </w:r>
    </w:p>
    <w:p w14:paraId="7CC4796E">
      <w:pPr>
        <w:shd w:val="clear" w:color="auto" w:fill="FFFFFF"/>
        <w:rPr>
          <w:sz w:val="28"/>
        </w:rPr>
      </w:pPr>
      <w:r>
        <w:rPr>
          <w:sz w:val="28"/>
        </w:rPr>
        <w:t xml:space="preserve"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Passive. </w:t>
      </w:r>
    </w:p>
    <w:p w14:paraId="315B2AA4">
      <w:pPr>
        <w:shd w:val="clear" w:color="auto" w:fill="FFFFFF"/>
        <w:rPr>
          <w:sz w:val="28"/>
        </w:rPr>
      </w:pPr>
      <w:r>
        <w:rPr>
          <w:sz w:val="28"/>
        </w:rPr>
        <w:t xml:space="preserve"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функций. </w:t>
      </w:r>
    </w:p>
    <w:p w14:paraId="08630CC8">
      <w:pPr>
        <w:shd w:val="clear" w:color="auto" w:fill="FFFFFF"/>
        <w:rPr>
          <w:sz w:val="28"/>
        </w:rPr>
      </w:pPr>
      <w:r>
        <w:rPr>
          <w:sz w:val="28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Simple Future, to be going to, Present Continuous. </w:t>
      </w:r>
    </w:p>
    <w:p w14:paraId="2F178C6B">
      <w:pPr>
        <w:shd w:val="clear" w:color="auto" w:fill="FFFFFF"/>
        <w:rPr>
          <w:sz w:val="28"/>
        </w:rPr>
      </w:pPr>
      <w:r>
        <w:rPr>
          <w:sz w:val="28"/>
        </w:rPr>
        <w:t xml:space="preserve"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 a little); количественных и порядковых числительных. </w:t>
      </w:r>
    </w:p>
    <w:p w14:paraId="6BA3FFE5">
      <w:pPr>
        <w:shd w:val="clear" w:color="auto" w:fill="FFFFFF"/>
        <w:rPr>
          <w:sz w:val="28"/>
        </w:rPr>
      </w:pPr>
      <w:r>
        <w:rPr>
          <w:sz w:val="28"/>
        </w:rPr>
        <w:t xml:space="preserve"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finally, at last, in the end, however, etc.). </w:t>
      </w:r>
    </w:p>
    <w:p w14:paraId="4E63FDA7">
      <w:pPr>
        <w:shd w:val="clear" w:color="auto" w:fill="FFFFFF"/>
        <w:rPr>
          <w:b/>
          <w:sz w:val="28"/>
        </w:rPr>
      </w:pPr>
      <w:r>
        <w:rPr>
          <w:b/>
          <w:sz w:val="28"/>
        </w:rPr>
        <w:t>Лексическая сторона речи</w:t>
      </w:r>
    </w:p>
    <w:p w14:paraId="7B130813">
      <w:pPr>
        <w:shd w:val="clear" w:color="auto" w:fill="FFFFFF"/>
        <w:rPr>
          <w:sz w:val="28"/>
        </w:rPr>
      </w:pPr>
      <w:r>
        <w:rPr>
          <w:sz w:val="28"/>
        </w:rPr>
        <w:t xml:space="preserve">Лексический минимум выпускников полной средней школы составляет 1400 лексических единиц. </w:t>
      </w:r>
    </w:p>
    <w:p w14:paraId="15A3C62C">
      <w:pPr>
        <w:shd w:val="clear" w:color="auto" w:fill="FFFFFF"/>
        <w:rPr>
          <w:sz w:val="28"/>
        </w:rPr>
      </w:pPr>
      <w:r>
        <w:rPr>
          <w:sz w:val="28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 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>
        <w:rPr>
          <w:i/>
          <w:sz w:val="28"/>
        </w:rPr>
        <w:t>(look after, give up, be over, write down, get on).</w:t>
      </w:r>
      <w:r>
        <w:rPr>
          <w:sz w:val="28"/>
        </w:rPr>
        <w:t xml:space="preserve"> Определение части речи по аффиксу. Распознавание и употребление в речи различных средств связи для обеспечения целостности высказывания. </w:t>
      </w:r>
      <w:r>
        <w:rPr>
          <w:i/>
          <w:sz w:val="28"/>
        </w:rPr>
        <w:t xml:space="preserve">Распознавание и использование в речи устойчивых выражений и фраз (collocations – get to know somebody, keep into with somebody, look forward to doing something) в рамках тем, включенных в раздел «Предметное содержание речи». </w:t>
      </w:r>
    </w:p>
    <w:p w14:paraId="483D5C1F">
      <w:pPr>
        <w:shd w:val="clear" w:color="auto" w:fill="FFFFFF"/>
        <w:jc w:val="center"/>
        <w:rPr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</w:p>
    <w:p w14:paraId="07B68582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Личностные результаты </w:t>
      </w:r>
    </w:p>
    <w:p w14:paraId="5F589F2E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Личностные результаты в сфере отношений обучающихся к себе, к своему здоровью, к познанию себя: </w:t>
      </w:r>
    </w:p>
    <w:p w14:paraId="2AE0648B">
      <w:pPr>
        <w:shd w:val="clear" w:color="auto" w:fill="FFFFFF"/>
        <w:ind w:firstLine="284"/>
        <w:rPr>
          <w:sz w:val="28"/>
        </w:rPr>
      </w:pPr>
      <w:r>
        <w:rPr>
          <w:sz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6044A759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4E626D2A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 </w:t>
      </w:r>
    </w:p>
    <w:p w14:paraId="0A416A9A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Личностные результаты в сфере отношений обучающихся к России </w:t>
      </w:r>
    </w:p>
    <w:p w14:paraId="24CB6F42">
      <w:pPr>
        <w:shd w:val="clear" w:color="auto" w:fill="FFFFFF"/>
        <w:rPr>
          <w:sz w:val="28"/>
        </w:rPr>
      </w:pPr>
      <w:r>
        <w:rPr>
          <w:b/>
          <w:sz w:val="28"/>
        </w:rPr>
        <w:t>как к Родине (Отечеству):</w:t>
      </w:r>
    </w:p>
    <w:p w14:paraId="01F97A3A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586F9113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 </w:t>
      </w:r>
    </w:p>
    <w:p w14:paraId="03BD71E4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</w:t>
      </w:r>
    </w:p>
    <w:p w14:paraId="28C36A77">
      <w:pPr>
        <w:shd w:val="clear" w:color="auto" w:fill="FFFFFF"/>
        <w:rPr>
          <w:sz w:val="28"/>
        </w:rPr>
      </w:pPr>
      <w:r>
        <w:rPr>
          <w:sz w:val="28"/>
        </w:rPr>
        <w:t xml:space="preserve">в Российской Федерации. </w:t>
      </w:r>
    </w:p>
    <w:p w14:paraId="503779A6">
      <w:pPr>
        <w:shd w:val="clear" w:color="auto" w:fill="FFFFFF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к закону, государству и к гражданскому обществу:</w:t>
      </w:r>
    </w:p>
    <w:p w14:paraId="1D0F3D21">
      <w:pPr>
        <w:shd w:val="clear" w:color="auto" w:fill="FFFFFF"/>
        <w:rPr>
          <w:sz w:val="28"/>
        </w:rPr>
      </w:pPr>
      <w:r>
        <w:rPr>
          <w:sz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545D58A4">
      <w:pPr>
        <w:shd w:val="clear" w:color="auto" w:fill="FFFFFF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7F21C3DD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6C8C1CEE">
      <w:pPr>
        <w:shd w:val="clear" w:color="auto" w:fill="FFFFFF"/>
        <w:ind w:firstLine="284"/>
        <w:rPr>
          <w:sz w:val="28"/>
        </w:rPr>
      </w:pPr>
      <w:r>
        <w:rPr>
          <w:b/>
          <w:sz w:val="28"/>
        </w:rPr>
        <w:t>Антикоррупционное мировоззрение</w:t>
      </w:r>
      <w:r>
        <w:rPr>
          <w:sz w:val="28"/>
        </w:rPr>
        <w:t xml:space="preserve">; </w:t>
      </w:r>
    </w:p>
    <w:p w14:paraId="4D6A952D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152D4B02">
      <w:pPr>
        <w:shd w:val="clear" w:color="auto" w:fill="FFFFFF"/>
        <w:ind w:firstLine="284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78900559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 способность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49E3DA39">
      <w:pPr>
        <w:shd w:val="clear" w:color="auto" w:fill="FFFFFF"/>
        <w:rPr>
          <w:b/>
          <w:sz w:val="28"/>
        </w:rPr>
      </w:pPr>
    </w:p>
    <w:p w14:paraId="47204599">
      <w:pPr>
        <w:shd w:val="clear" w:color="auto" w:fill="FFFFFF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с окружающими людьми:</w:t>
      </w:r>
    </w:p>
    <w:p w14:paraId="1A219DCF">
      <w:pPr>
        <w:shd w:val="clear" w:color="auto" w:fill="FFFFFF"/>
        <w:ind w:firstLine="426"/>
        <w:rPr>
          <w:sz w:val="28"/>
        </w:rPr>
      </w:pPr>
      <w:r>
        <w:rPr>
          <w:sz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3101AA32">
      <w:pPr>
        <w:shd w:val="clear" w:color="auto" w:fill="FFFFFF"/>
        <w:ind w:firstLine="426"/>
        <w:rPr>
          <w:sz w:val="28"/>
        </w:rPr>
      </w:pPr>
      <w:r>
        <w:rPr>
          <w:sz w:val="28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14:paraId="6A9BC79D">
      <w:pPr>
        <w:shd w:val="clear" w:color="auto" w:fill="FFFFFF"/>
        <w:ind w:firstLine="426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31D0493D">
      <w:pPr>
        <w:shd w:val="clear" w:color="auto" w:fill="FFFFFF"/>
        <w:ind w:firstLine="426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46532A84">
      <w:pPr>
        <w:shd w:val="clear" w:color="auto" w:fill="FFFFFF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3C3B77B2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87CA05C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14:paraId="607DCFB8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14B72AC7">
      <w:pPr>
        <w:shd w:val="clear" w:color="auto" w:fill="FFFFFF"/>
        <w:ind w:firstLine="284"/>
        <w:rPr>
          <w:sz w:val="28"/>
        </w:rPr>
      </w:pPr>
      <w:r>
        <w:rPr>
          <w:sz w:val="28"/>
        </w:rPr>
        <w:t>эстетическое отношения к миру, готовность к эстетическому обустройству собственного быта.</w:t>
      </w:r>
    </w:p>
    <w:p w14:paraId="7224FC8B">
      <w:pPr>
        <w:shd w:val="clear" w:color="auto" w:fill="FFFFFF"/>
        <w:rPr>
          <w:b/>
          <w:sz w:val="28"/>
        </w:rPr>
      </w:pPr>
    </w:p>
    <w:p w14:paraId="7091674B">
      <w:pPr>
        <w:shd w:val="clear" w:color="auto" w:fill="FFFFFF"/>
        <w:rPr>
          <w:b/>
          <w:sz w:val="28"/>
        </w:rPr>
      </w:pPr>
    </w:p>
    <w:p w14:paraId="1B51373F">
      <w:pPr>
        <w:shd w:val="clear" w:color="auto" w:fill="FFFFFF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337D9739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0F17295F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положительный образ семьи, родительства (отцовства и материнства), интериоризация традиционных семейных ценностей.  </w:t>
      </w:r>
    </w:p>
    <w:p w14:paraId="0524E120">
      <w:pPr>
        <w:shd w:val="clear" w:color="auto" w:fill="FFFFFF"/>
        <w:rPr>
          <w:sz w:val="28"/>
        </w:rPr>
      </w:pPr>
      <w:r>
        <w:rPr>
          <w:b/>
          <w:sz w:val="28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14:paraId="1437EA09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уважение ко всем формам собственности, готовность к защите своей собственности,  осознанный выбор будущей профессии как путь и способ реализации собственных жизненных планов; </w:t>
      </w:r>
    </w:p>
    <w:p w14:paraId="42D63479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 </w:t>
      </w:r>
    </w:p>
    <w:p w14:paraId="3418993C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14:paraId="477BA982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4EAF9ADF">
      <w:pPr>
        <w:shd w:val="clear" w:color="auto" w:fill="FFFFFF"/>
        <w:jc w:val="center"/>
        <w:rPr>
          <w:b/>
          <w:sz w:val="28"/>
        </w:rPr>
      </w:pPr>
    </w:p>
    <w:p w14:paraId="718D481D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Метапредметные результаты</w:t>
      </w:r>
    </w:p>
    <w:p w14:paraId="0B1FFDA0">
      <w:pPr>
        <w:shd w:val="clear" w:color="auto" w:fill="FFFFFF"/>
        <w:jc w:val="center"/>
        <w:rPr>
          <w:b/>
          <w:sz w:val="28"/>
        </w:rPr>
      </w:pPr>
    </w:p>
    <w:p w14:paraId="5597F92F">
      <w:pPr>
        <w:shd w:val="clear" w:color="auto" w:fill="FFFFFF"/>
        <w:rPr>
          <w:sz w:val="28"/>
        </w:rPr>
      </w:pPr>
      <w:r>
        <w:rPr>
          <w:sz w:val="28"/>
        </w:rPr>
        <w:t xml:space="preserve">Метапредметные результаты освоения рабочей программы представлены тремя группами универсальных учебных действий (УУД). </w:t>
      </w:r>
    </w:p>
    <w:p w14:paraId="1456EF03">
      <w:pPr>
        <w:shd w:val="clear" w:color="auto" w:fill="FFFFFF"/>
        <w:rPr>
          <w:sz w:val="28"/>
        </w:rPr>
      </w:pPr>
    </w:p>
    <w:tbl>
      <w:tblPr>
        <w:tblStyle w:val="10"/>
        <w:tblW w:w="9638" w:type="dxa"/>
        <w:tblInd w:w="-139" w:type="dxa"/>
        <w:tblLayout w:type="autofit"/>
        <w:tblCellMar>
          <w:top w:w="12" w:type="dxa"/>
          <w:left w:w="110" w:type="dxa"/>
          <w:bottom w:w="0" w:type="dxa"/>
          <w:right w:w="47" w:type="dxa"/>
        </w:tblCellMar>
      </w:tblPr>
      <w:tblGrid>
        <w:gridCol w:w="673"/>
        <w:gridCol w:w="3087"/>
        <w:gridCol w:w="5878"/>
      </w:tblGrid>
      <w:tr w14:paraId="790820D3">
        <w:tblPrEx>
          <w:tblCellMar>
            <w:top w:w="12" w:type="dxa"/>
            <w:left w:w="110" w:type="dxa"/>
            <w:bottom w:w="0" w:type="dxa"/>
            <w:right w:w="47" w:type="dxa"/>
          </w:tblCellMar>
        </w:tblPrEx>
        <w:trPr>
          <w:trHeight w:val="716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53704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AD959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Содержание умения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BD7EE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Выпускник научится: </w:t>
            </w:r>
          </w:p>
          <w:p w14:paraId="5EBDBB01">
            <w:pPr>
              <w:shd w:val="clear" w:color="auto" w:fill="FFFFFF"/>
              <w:rPr>
                <w:sz w:val="28"/>
              </w:rPr>
            </w:pPr>
          </w:p>
        </w:tc>
      </w:tr>
      <w:tr w14:paraId="5132CE09">
        <w:tblPrEx>
          <w:tblCellMar>
            <w:top w:w="12" w:type="dxa"/>
            <w:left w:w="110" w:type="dxa"/>
            <w:bottom w:w="0" w:type="dxa"/>
            <w:right w:w="47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F3292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C981C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универсальные учебные действия </w:t>
            </w:r>
          </w:p>
          <w:p w14:paraId="1602DE40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F87C3">
            <w:pPr>
              <w:shd w:val="clear" w:color="auto" w:fill="FFFFFF"/>
              <w:ind w:firstLine="65"/>
              <w:rPr>
                <w:sz w:val="28"/>
              </w:rPr>
            </w:pPr>
            <w:r>
              <w:rPr>
                <w:sz w:val="28"/>
              </w:rPr>
              <w:t xml:space="preserve"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</w:t>
            </w:r>
          </w:p>
          <w:p w14:paraId="5827098A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>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5FE31A43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      </w:r>
          </w:p>
        </w:tc>
      </w:tr>
      <w:tr w14:paraId="6DDFEC73">
        <w:tblPrEx>
          <w:tblCellMar>
            <w:top w:w="12" w:type="dxa"/>
            <w:left w:w="110" w:type="dxa"/>
            <w:bottom w:w="0" w:type="dxa"/>
            <w:right w:w="47" w:type="dxa"/>
          </w:tblCellMar>
        </w:tblPrEx>
        <w:trPr>
          <w:trHeight w:val="225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15DDC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710EE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универсальные учебные действия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92BEF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412D8D1B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 xml:space="preserve">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      </w:r>
          </w:p>
          <w:p w14:paraId="67504EFF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      </w:r>
          </w:p>
          <w:p w14:paraId="2B6F6367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14:paraId="37035D6F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      </w:r>
          </w:p>
          <w:p w14:paraId="29C11FB2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>менять и удерживать разные позиции в познавательной деятельности.</w:t>
            </w:r>
          </w:p>
        </w:tc>
      </w:tr>
      <w:tr w14:paraId="241D56DA">
        <w:tblPrEx>
          <w:tblCellMar>
            <w:top w:w="12" w:type="dxa"/>
            <w:left w:w="110" w:type="dxa"/>
            <w:bottom w:w="0" w:type="dxa"/>
            <w:right w:w="47" w:type="dxa"/>
          </w:tblCellMar>
        </w:tblPrEx>
        <w:trPr>
          <w:trHeight w:val="5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DA05E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37163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универсальные учебные действия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AB23">
            <w:pPr>
              <w:shd w:val="clear" w:color="auto" w:fill="FFFFFF"/>
              <w:ind w:firstLine="207"/>
              <w:rPr>
                <w:sz w:val="28"/>
              </w:rPr>
            </w:pPr>
            <w:r>
              <w:rPr>
                <w:sz w:val="28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      </w:r>
          </w:p>
          <w:p w14:paraId="460764EE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координировать и выполнять работу в условиях реального, виртуального и комбинированного взаимодействия;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14:paraId="1CF93D86">
            <w:pPr>
              <w:shd w:val="clear" w:color="auto" w:fill="FFFFFF"/>
              <w:rPr>
                <w:sz w:val="28"/>
              </w:rPr>
            </w:pPr>
          </w:p>
        </w:tc>
      </w:tr>
    </w:tbl>
    <w:p w14:paraId="644B1B23">
      <w:pPr>
        <w:shd w:val="clear" w:color="auto" w:fill="FFFFFF"/>
        <w:rPr>
          <w:sz w:val="28"/>
        </w:rPr>
      </w:pPr>
    </w:p>
    <w:p w14:paraId="0F3EFBAB">
      <w:pPr>
        <w:shd w:val="clear" w:color="auto" w:fill="FFFFFF"/>
        <w:jc w:val="center"/>
        <w:rPr>
          <w:sz w:val="28"/>
        </w:rPr>
      </w:pPr>
      <w:r>
        <w:rPr>
          <w:b/>
          <w:sz w:val="28"/>
        </w:rPr>
        <w:t>Предметные результаты:</w:t>
      </w:r>
    </w:p>
    <w:tbl>
      <w:tblPr>
        <w:tblStyle w:val="10"/>
        <w:tblW w:w="9609" w:type="dxa"/>
        <w:tblInd w:w="-125" w:type="dxa"/>
        <w:tblLayout w:type="autofit"/>
        <w:tblCellMar>
          <w:top w:w="62" w:type="dxa"/>
          <w:left w:w="110" w:type="dxa"/>
          <w:bottom w:w="0" w:type="dxa"/>
          <w:right w:w="46" w:type="dxa"/>
        </w:tblCellMar>
      </w:tblPr>
      <w:tblGrid>
        <w:gridCol w:w="5071"/>
        <w:gridCol w:w="4538"/>
      </w:tblGrid>
      <w:tr w14:paraId="3B9A1256">
        <w:trPr>
          <w:trHeight w:val="562" w:hRule="atLeast"/>
        </w:trPr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FD03D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 xml:space="preserve">Выпускник на базовом уровне научится 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E23E7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Выпускник на базовом уровне получит возможность научиться:</w:t>
            </w:r>
          </w:p>
        </w:tc>
      </w:tr>
      <w:tr w14:paraId="13E6C21A">
        <w:tblPrEx>
          <w:tblCellMar>
            <w:top w:w="62" w:type="dxa"/>
            <w:left w:w="110" w:type="dxa"/>
            <w:bottom w:w="0" w:type="dxa"/>
            <w:right w:w="46" w:type="dxa"/>
          </w:tblCellMar>
        </w:tblPrEx>
        <w:trPr>
          <w:trHeight w:val="4330" w:hRule="atLeast"/>
        </w:trPr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DE6B8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Коммуникативные умения</w:t>
            </w:r>
          </w:p>
          <w:p w14:paraId="66467295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Говорение, диалогическая речь</w:t>
            </w:r>
          </w:p>
          <w:p w14:paraId="5E99A9AF">
            <w:pPr>
              <w:shd w:val="clear" w:color="auto" w:fill="FFFFFF"/>
              <w:ind w:firstLine="125"/>
              <w:rPr>
                <w:sz w:val="28"/>
              </w:rPr>
            </w:pPr>
            <w:r>
              <w:rPr>
                <w:sz w:val="28"/>
              </w:rPr>
              <w:t xml:space="preserve">Вести диалог/полилог в ситуациях неофициального общения в рамках изученной тематики; </w:t>
            </w:r>
          </w:p>
          <w:p w14:paraId="6A6CEAE6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 xml:space="preserve"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выражать и аргументировать личную точку зрения; запрашивать информацию и обмениваться информацией в пределах изученной тематики; </w:t>
            </w:r>
          </w:p>
          <w:p w14:paraId="7EE6D59F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 xml:space="preserve">обращаться за разъяснениями, уточняя интересующую информацию. </w:t>
            </w:r>
          </w:p>
          <w:p w14:paraId="7B5BDD9C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Говорение, монологическая речь</w:t>
            </w:r>
          </w:p>
          <w:p w14:paraId="7F3C6FE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      </w:r>
          </w:p>
          <w:p w14:paraId="6EB8CD3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передавать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основное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содержание прочитанного/ виденного/услышанного; </w:t>
            </w:r>
          </w:p>
          <w:p w14:paraId="15CC000D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давать краткие описания и/или комментариис опорой на нелинейный текст (таблицы, графики); </w:t>
            </w:r>
          </w:p>
          <w:p w14:paraId="7FC64C7D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строить высказывание на основе изображения с опорой или без опоры на ключевые слова/план/вопросы. </w:t>
            </w:r>
            <w:r>
              <w:rPr>
                <w:b/>
                <w:sz w:val="28"/>
              </w:rPr>
              <w:t>Аудирование</w:t>
            </w:r>
          </w:p>
          <w:p w14:paraId="5083376D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 </w:t>
            </w:r>
          </w:p>
          <w:p w14:paraId="70CEDBDC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  <w:p w14:paraId="389FCE24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 отделять в несложных аутентичных текстах различных стилей и жанров главную информацию от второстепенной, выявлять наиболее значимые факты.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73C03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</w:t>
            </w:r>
          </w:p>
          <w:p w14:paraId="69A09570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Говорение, диалогическая речь</w:t>
            </w:r>
          </w:p>
          <w:p w14:paraId="3B935037">
            <w:pPr>
              <w:shd w:val="clear" w:color="auto" w:fill="FFFFFF"/>
              <w:rPr>
                <w:i/>
                <w:sz w:val="28"/>
              </w:rPr>
            </w:pPr>
            <w:r>
              <w:rPr>
                <w:i/>
                <w:sz w:val="28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человека;</w:t>
            </w:r>
          </w:p>
          <w:p w14:paraId="272B732B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 проводить подготовленное интервью, проверяя и получая подтверждение какой-либо информации; </w:t>
            </w:r>
          </w:p>
          <w:p w14:paraId="44D7838B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обмениваться информацией, проверять и подтверждать собранную фактическую информацию. </w:t>
            </w:r>
          </w:p>
          <w:p w14:paraId="16202254">
            <w:pPr>
              <w:shd w:val="clear" w:color="auto" w:fill="FFFFFF"/>
              <w:rPr>
                <w:sz w:val="28"/>
              </w:rPr>
            </w:pPr>
          </w:p>
          <w:p w14:paraId="69C47321">
            <w:pPr>
              <w:shd w:val="clear" w:color="auto" w:fill="FFFFFF"/>
              <w:rPr>
                <w:sz w:val="28"/>
              </w:rPr>
            </w:pPr>
          </w:p>
          <w:p w14:paraId="616B2B64">
            <w:pPr>
              <w:shd w:val="clear" w:color="auto" w:fill="FFFFFF"/>
              <w:rPr>
                <w:sz w:val="28"/>
              </w:rPr>
            </w:pPr>
          </w:p>
          <w:p w14:paraId="0560DD3F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Говорение, монологическая речь</w:t>
            </w:r>
          </w:p>
          <w:p w14:paraId="1A150EAC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Резюмировать прослушанный/прочитанный текст; обобщать информацию на основе прочитанного/прослушанного текста. </w:t>
            </w:r>
          </w:p>
          <w:p w14:paraId="081294C6">
            <w:pPr>
              <w:shd w:val="clear" w:color="auto" w:fill="FFFFFF"/>
              <w:rPr>
                <w:sz w:val="28"/>
              </w:rPr>
            </w:pPr>
          </w:p>
          <w:p w14:paraId="3014519B">
            <w:pPr>
              <w:shd w:val="clear" w:color="auto" w:fill="FFFFFF"/>
              <w:rPr>
                <w:sz w:val="28"/>
              </w:rPr>
            </w:pPr>
          </w:p>
          <w:p w14:paraId="1D674CDA">
            <w:pPr>
              <w:shd w:val="clear" w:color="auto" w:fill="FFFFFF"/>
              <w:rPr>
                <w:sz w:val="28"/>
              </w:rPr>
            </w:pPr>
          </w:p>
          <w:p w14:paraId="49E40584">
            <w:pPr>
              <w:shd w:val="clear" w:color="auto" w:fill="FFFFFF"/>
              <w:rPr>
                <w:sz w:val="28"/>
              </w:rPr>
            </w:pPr>
          </w:p>
          <w:p w14:paraId="679031B1">
            <w:pPr>
              <w:shd w:val="clear" w:color="auto" w:fill="FFFFFF"/>
              <w:rPr>
                <w:sz w:val="28"/>
              </w:rPr>
            </w:pPr>
          </w:p>
          <w:p w14:paraId="66256160">
            <w:pPr>
              <w:shd w:val="clear" w:color="auto" w:fill="FFFFFF"/>
              <w:rPr>
                <w:sz w:val="28"/>
              </w:rPr>
            </w:pPr>
          </w:p>
          <w:p w14:paraId="0D5563D0">
            <w:pPr>
              <w:shd w:val="clear" w:color="auto" w:fill="FFFFFF"/>
              <w:rPr>
                <w:sz w:val="28"/>
              </w:rPr>
            </w:pPr>
          </w:p>
          <w:p w14:paraId="1026807B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Аудирование</w:t>
            </w:r>
          </w:p>
          <w:p w14:paraId="760E8BC5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Полно и точно воспринимать информацию в распространенных </w:t>
            </w:r>
          </w:p>
          <w:p w14:paraId="613645CC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коммуникативных ситуациях; обобщать прослушанную информацию и выявлять факты в соответствии с поставленной задачей/вопросом. </w:t>
            </w:r>
          </w:p>
          <w:p w14:paraId="71A0BF64">
            <w:pPr>
              <w:shd w:val="clear" w:color="auto" w:fill="FFFFFF"/>
              <w:rPr>
                <w:sz w:val="28"/>
              </w:rPr>
            </w:pPr>
          </w:p>
          <w:p w14:paraId="14B07DF4">
            <w:pPr>
              <w:shd w:val="clear" w:color="auto" w:fill="FFFFFF"/>
              <w:rPr>
                <w:sz w:val="28"/>
              </w:rPr>
            </w:pPr>
          </w:p>
          <w:p w14:paraId="651FF89D">
            <w:pPr>
              <w:shd w:val="clear" w:color="auto" w:fill="FFFFFF"/>
              <w:rPr>
                <w:sz w:val="28"/>
              </w:rPr>
            </w:pPr>
          </w:p>
          <w:p w14:paraId="5B9265E6">
            <w:pPr>
              <w:shd w:val="clear" w:color="auto" w:fill="FFFFFF"/>
              <w:rPr>
                <w:sz w:val="28"/>
              </w:rPr>
            </w:pPr>
          </w:p>
          <w:p w14:paraId="06FA69D4">
            <w:pPr>
              <w:shd w:val="clear" w:color="auto" w:fill="FFFFFF"/>
              <w:rPr>
                <w:sz w:val="28"/>
              </w:rPr>
            </w:pPr>
          </w:p>
          <w:p w14:paraId="3BA08CA1">
            <w:pPr>
              <w:shd w:val="clear" w:color="auto" w:fill="FFFFFF"/>
              <w:rPr>
                <w:sz w:val="28"/>
              </w:rPr>
            </w:pPr>
          </w:p>
          <w:p w14:paraId="4F36CAF5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Чтение</w:t>
            </w:r>
          </w:p>
          <w:p w14:paraId="59056830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Читать и понимать несложные аутентичные тексты различных стилей и жанров и отвечать на ряд уточняющих вопросов. </w:t>
            </w:r>
          </w:p>
          <w:p w14:paraId="097D0FC7">
            <w:pPr>
              <w:shd w:val="clear" w:color="auto" w:fill="FFFFFF"/>
              <w:rPr>
                <w:sz w:val="28"/>
              </w:rPr>
            </w:pPr>
          </w:p>
        </w:tc>
      </w:tr>
      <w:tr w14:paraId="76EF1B78">
        <w:tblPrEx>
          <w:tblCellMar>
            <w:top w:w="59" w:type="dxa"/>
            <w:left w:w="110" w:type="dxa"/>
            <w:bottom w:w="0" w:type="dxa"/>
            <w:right w:w="46" w:type="dxa"/>
          </w:tblCellMar>
        </w:tblPrEx>
        <w:trPr>
          <w:trHeight w:val="3199" w:hRule="atLeast"/>
        </w:trPr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C47D3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Письмо</w:t>
            </w:r>
          </w:p>
          <w:p w14:paraId="468CAA5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Писать несложные связные тексты по </w:t>
            </w:r>
          </w:p>
          <w:p w14:paraId="23805F44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письменно выражать свою точку зрения в рамках тем, включенных в раздел «Предметное содержание речи», в форме рассуждения, приводя аргументы и примеры. </w:t>
            </w:r>
          </w:p>
          <w:p w14:paraId="43242DDE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Языковые навыки</w:t>
            </w:r>
          </w:p>
          <w:p w14:paraId="3DB12EC3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Орфография и пунктуация</w:t>
            </w:r>
          </w:p>
          <w:p w14:paraId="229097F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Владеть орфографическими навыками в рамках тем, включенных в раздел «Предметное содержание речи»; расставлять в тексте знаки препинания в </w:t>
            </w:r>
          </w:p>
          <w:p w14:paraId="3C59934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соответствии с нормами пунктуации. </w:t>
            </w:r>
          </w:p>
          <w:p w14:paraId="743E122D">
            <w:pPr>
              <w:shd w:val="clear" w:color="auto" w:fill="FFFFFF"/>
              <w:rPr>
                <w:sz w:val="28"/>
              </w:rPr>
            </w:pPr>
          </w:p>
          <w:p w14:paraId="43F70AAB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Фонетическая сторона речи</w:t>
            </w:r>
          </w:p>
          <w:p w14:paraId="58E9564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Владеть слухом произносительными навыками в рамках тем, включенных в раздел </w:t>
            </w:r>
          </w:p>
          <w:p w14:paraId="312A9D00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«Предметное содержание речи»; владеть навыками ритмико-интонационного оформления речи в зависимости от коммуникативной ситуации. </w:t>
            </w:r>
          </w:p>
          <w:p w14:paraId="6D88C640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Лексическая сторона речи</w:t>
            </w:r>
          </w:p>
          <w:p w14:paraId="653DE71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речи лексические единицы в рамках тем, включенных в раздел «Предметное содержание речи»; </w:t>
            </w:r>
          </w:p>
          <w:p w14:paraId="075EEF8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наиболее распространенные фразовые глаголы; определять принадлежность слов к частям речи по аффиксам; 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14:paraId="7F35F95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распознавать и употреблять различные средства связи в тексте для обеспечения его целостности (firstly, to begin with, however, as for me, finally, at last, etc.). </w:t>
            </w:r>
          </w:p>
          <w:p w14:paraId="1A3B2826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Грамматическая сторона речи</w:t>
            </w:r>
          </w:p>
          <w:p w14:paraId="2379552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Оперировать в процессе устного и письменного общения основными синтактическими конструкциями в соответствии с коммуникативной задачей; 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648B3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Письмо</w:t>
            </w:r>
          </w:p>
          <w:p w14:paraId="231185FB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Писать краткий отзыв на фильм, книгу или пьесу. </w:t>
            </w:r>
          </w:p>
          <w:p w14:paraId="78AB7E13">
            <w:pPr>
              <w:shd w:val="clear" w:color="auto" w:fill="FFFFFF"/>
              <w:rPr>
                <w:sz w:val="28"/>
              </w:rPr>
            </w:pPr>
          </w:p>
          <w:p w14:paraId="357373AC">
            <w:pPr>
              <w:shd w:val="clear" w:color="auto" w:fill="FFFFFF"/>
              <w:rPr>
                <w:sz w:val="28"/>
              </w:rPr>
            </w:pPr>
          </w:p>
          <w:p w14:paraId="30D4A75F">
            <w:pPr>
              <w:shd w:val="clear" w:color="auto" w:fill="FFFFFF"/>
              <w:rPr>
                <w:sz w:val="28"/>
              </w:rPr>
            </w:pPr>
          </w:p>
          <w:p w14:paraId="69DF83E4">
            <w:pPr>
              <w:shd w:val="clear" w:color="auto" w:fill="FFFFFF"/>
              <w:rPr>
                <w:sz w:val="28"/>
              </w:rPr>
            </w:pPr>
          </w:p>
          <w:p w14:paraId="1FE38CED">
            <w:pPr>
              <w:shd w:val="clear" w:color="auto" w:fill="FFFFFF"/>
              <w:rPr>
                <w:sz w:val="28"/>
              </w:rPr>
            </w:pPr>
          </w:p>
          <w:p w14:paraId="2E499F42">
            <w:pPr>
              <w:shd w:val="clear" w:color="auto" w:fill="FFFFFF"/>
              <w:rPr>
                <w:sz w:val="28"/>
              </w:rPr>
            </w:pPr>
          </w:p>
          <w:p w14:paraId="79374891">
            <w:pPr>
              <w:shd w:val="clear" w:color="auto" w:fill="FFFFFF"/>
              <w:rPr>
                <w:sz w:val="28"/>
              </w:rPr>
            </w:pPr>
          </w:p>
          <w:p w14:paraId="2B0DEC4A">
            <w:pPr>
              <w:shd w:val="clear" w:color="auto" w:fill="FFFFFF"/>
              <w:rPr>
                <w:sz w:val="28"/>
              </w:rPr>
            </w:pPr>
          </w:p>
          <w:p w14:paraId="58E58D87">
            <w:pPr>
              <w:shd w:val="clear" w:color="auto" w:fill="FFFFFF"/>
              <w:rPr>
                <w:sz w:val="28"/>
              </w:rPr>
            </w:pPr>
          </w:p>
          <w:p w14:paraId="7232CB4C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навыки</w:t>
            </w:r>
          </w:p>
          <w:p w14:paraId="6DD4B661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Орфография и пунктуация</w:t>
            </w:r>
          </w:p>
          <w:p w14:paraId="0F7D0F86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Владеть орфографическими навыками; </w:t>
            </w:r>
          </w:p>
          <w:p w14:paraId="3D6635D9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расставлять в тексте знаки препинания в соответствии с нормами пунктуации. </w:t>
            </w:r>
          </w:p>
          <w:p w14:paraId="40744FBE">
            <w:pPr>
              <w:shd w:val="clear" w:color="auto" w:fill="FFFFFF"/>
              <w:rPr>
                <w:sz w:val="28"/>
              </w:rPr>
            </w:pPr>
          </w:p>
          <w:p w14:paraId="5A2DC22A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Фонетическая сторона речи</w:t>
            </w:r>
          </w:p>
          <w:p w14:paraId="5BE60141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Произносить звуки английского языка четко, естественным произношением, не допуская ярко выраженного акцента. </w:t>
            </w:r>
          </w:p>
          <w:p w14:paraId="0C7D032E">
            <w:pPr>
              <w:shd w:val="clear" w:color="auto" w:fill="FFFFFF"/>
              <w:rPr>
                <w:sz w:val="28"/>
              </w:rPr>
            </w:pPr>
          </w:p>
          <w:p w14:paraId="49B7AB0F">
            <w:pPr>
              <w:shd w:val="clear" w:color="auto" w:fill="FFFFFF"/>
              <w:rPr>
                <w:sz w:val="28"/>
              </w:rPr>
            </w:pPr>
          </w:p>
          <w:p w14:paraId="4C35A518">
            <w:pPr>
              <w:shd w:val="clear" w:color="auto" w:fill="FFFFFF"/>
              <w:rPr>
                <w:sz w:val="28"/>
              </w:rPr>
            </w:pPr>
          </w:p>
          <w:p w14:paraId="38B927F5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Лексическая сторона речи</w:t>
            </w:r>
          </w:p>
          <w:p w14:paraId="4E072B32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фразовые глаголы по широкому спектру тем, уместно употребляя их в соответствии со стилем речи; </w:t>
            </w:r>
          </w:p>
          <w:p w14:paraId="4CA43519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узнавать и использовать в речи устойчивые выражения и фразы </w:t>
            </w:r>
          </w:p>
          <w:p w14:paraId="42883A65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(collocations). </w:t>
            </w:r>
          </w:p>
          <w:p w14:paraId="37241725">
            <w:pPr>
              <w:shd w:val="clear" w:color="auto" w:fill="FFFFFF"/>
              <w:rPr>
                <w:sz w:val="28"/>
              </w:rPr>
            </w:pPr>
          </w:p>
          <w:p w14:paraId="7487E009">
            <w:pPr>
              <w:shd w:val="clear" w:color="auto" w:fill="FFFFFF"/>
              <w:rPr>
                <w:sz w:val="28"/>
              </w:rPr>
            </w:pPr>
          </w:p>
          <w:p w14:paraId="02D89304">
            <w:pPr>
              <w:shd w:val="clear" w:color="auto" w:fill="FFFFFF"/>
              <w:rPr>
                <w:sz w:val="28"/>
              </w:rPr>
            </w:pPr>
          </w:p>
          <w:p w14:paraId="78D09066">
            <w:pPr>
              <w:shd w:val="clear" w:color="auto" w:fill="FFFFFF"/>
              <w:rPr>
                <w:sz w:val="28"/>
              </w:rPr>
            </w:pPr>
          </w:p>
          <w:p w14:paraId="0365E596">
            <w:pPr>
              <w:shd w:val="clear" w:color="auto" w:fill="FFFFFF"/>
              <w:rPr>
                <w:sz w:val="28"/>
              </w:rPr>
            </w:pPr>
          </w:p>
          <w:p w14:paraId="3E2A5E5F">
            <w:pPr>
              <w:shd w:val="clear" w:color="auto" w:fill="FFFFFF"/>
              <w:rPr>
                <w:sz w:val="28"/>
              </w:rPr>
            </w:pPr>
          </w:p>
          <w:p w14:paraId="1F170DED">
            <w:pPr>
              <w:shd w:val="clear" w:color="auto" w:fill="FFFFFF"/>
              <w:rPr>
                <w:sz w:val="28"/>
              </w:rPr>
            </w:pPr>
          </w:p>
          <w:p w14:paraId="0E61F6CA">
            <w:pPr>
              <w:shd w:val="clear" w:color="auto" w:fill="FFFFFF"/>
              <w:rPr>
                <w:b/>
                <w:i/>
                <w:sz w:val="28"/>
              </w:rPr>
            </w:pPr>
          </w:p>
          <w:p w14:paraId="2768A840">
            <w:pPr>
              <w:shd w:val="clear" w:color="auto" w:fill="FFFFFF"/>
              <w:rPr>
                <w:b/>
                <w:i/>
                <w:sz w:val="28"/>
              </w:rPr>
            </w:pPr>
          </w:p>
          <w:p w14:paraId="02A30292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</w:rPr>
              <w:t>Грамматическая сторона речи</w:t>
            </w:r>
          </w:p>
          <w:p w14:paraId="683776D7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>Использовать в речи модальные глаголы для выражения возможности или вероятности в прошедшем времени(</w:t>
            </w:r>
            <w:r>
              <w:rPr>
                <w:i/>
                <w:sz w:val="28"/>
                <w:lang w:val="en-US"/>
              </w:rPr>
              <w:t>could</w:t>
            </w:r>
            <w:r>
              <w:rPr>
                <w:i/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have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done</w:t>
            </w:r>
            <w:r>
              <w:rPr>
                <w:i/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might</w:t>
            </w:r>
            <w:r>
              <w:rPr>
                <w:i/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have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done</w:t>
            </w:r>
            <w:r>
              <w:rPr>
                <w:i/>
                <w:sz w:val="28"/>
              </w:rPr>
              <w:t>);</w:t>
            </w:r>
          </w:p>
        </w:tc>
      </w:tr>
    </w:tbl>
    <w:p w14:paraId="24B648CC">
      <w:pPr>
        <w:shd w:val="clear" w:color="auto" w:fill="FFFFFF"/>
        <w:rPr>
          <w:sz w:val="2"/>
        </w:rPr>
      </w:pPr>
    </w:p>
    <w:tbl>
      <w:tblPr>
        <w:tblStyle w:val="10"/>
        <w:tblW w:w="9591" w:type="dxa"/>
        <w:tblInd w:w="-125" w:type="dxa"/>
        <w:tblLayout w:type="fixed"/>
        <w:tblCellMar>
          <w:top w:w="59" w:type="dxa"/>
          <w:left w:w="110" w:type="dxa"/>
          <w:bottom w:w="0" w:type="dxa"/>
          <w:right w:w="46" w:type="dxa"/>
        </w:tblCellMar>
      </w:tblPr>
      <w:tblGrid>
        <w:gridCol w:w="5055"/>
        <w:gridCol w:w="4536"/>
      </w:tblGrid>
      <w:tr w14:paraId="69167F6A">
        <w:tblPrEx>
          <w:tblCellMar>
            <w:top w:w="59" w:type="dxa"/>
            <w:left w:w="110" w:type="dxa"/>
            <w:bottom w:w="0" w:type="dxa"/>
            <w:right w:w="46" w:type="dxa"/>
          </w:tblCellMar>
        </w:tblPrEx>
        <w:trPr>
          <w:trHeight w:val="3897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669E0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 xml:space="preserve"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      </w:r>
          </w:p>
          <w:p w14:paraId="07CA156B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</w:t>
            </w:r>
            <w:r>
              <w:rPr>
                <w:sz w:val="28"/>
                <w:lang w:val="en-US"/>
              </w:rPr>
              <w:t>moved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to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new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house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last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year</w:t>
            </w:r>
            <w:r>
              <w:rPr>
                <w:sz w:val="28"/>
              </w:rPr>
              <w:t xml:space="preserve">); </w:t>
            </w:r>
          </w:p>
          <w:p w14:paraId="49387B54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употреблятьвречисложноподчиненныепредложенияссоюзамиисоюзнымисловами</w:t>
            </w:r>
            <w:r>
              <w:rPr>
                <w:sz w:val="28"/>
                <w:lang w:val="en-US"/>
              </w:rPr>
              <w:t xml:space="preserve">what, when, why, which, that, who, if, because, that’s why, than, so, for, since, during, so that, unless; </w:t>
            </w:r>
          </w:p>
          <w:p w14:paraId="4801A4E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употреблять в речи сложносочиненные предложения с сочинительными союзами and, but, or; </w:t>
            </w:r>
          </w:p>
          <w:p w14:paraId="3D311FB6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z w:val="28"/>
                <w:lang w:val="en-US"/>
              </w:rPr>
              <w:t xml:space="preserve"> (Conditional I – If I see Jim, I’ll invite him to our school party) </w:t>
            </w:r>
            <w:r>
              <w:rPr>
                <w:sz w:val="28"/>
              </w:rPr>
              <w:t>интегрального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z w:val="28"/>
                <w:lang w:val="en-US"/>
              </w:rPr>
              <w:t xml:space="preserve"> (Conditional II – If I were you, I would start learning French); </w:t>
            </w:r>
          </w:p>
          <w:p w14:paraId="77428CCB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z w:val="28"/>
                <w:lang w:val="en-US"/>
              </w:rPr>
              <w:t xml:space="preserve"> I wish (I wish I had my own room); </w:t>
            </w: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z w:val="28"/>
                <w:lang w:val="en-US"/>
              </w:rPr>
              <w:t xml:space="preserve"> so/such (I was so busy that I forgot to phone my parents); </w:t>
            </w:r>
          </w:p>
          <w:p w14:paraId="723975FD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герундием</w:t>
            </w:r>
            <w:r>
              <w:rPr>
                <w:sz w:val="28"/>
                <w:lang w:val="en-US"/>
              </w:rPr>
              <w:t xml:space="preserve">: to love/hate doing something; stop talking; </w:t>
            </w:r>
          </w:p>
          <w:p w14:paraId="40F475FC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инфинитивом</w:t>
            </w:r>
            <w:r>
              <w:rPr>
                <w:sz w:val="28"/>
                <w:lang w:val="en-US"/>
              </w:rPr>
              <w:t xml:space="preserve">: want to do, learn to speak; </w:t>
            </w: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z w:val="28"/>
                <w:lang w:val="en-US"/>
              </w:rPr>
              <w:t xml:space="preserve"> (I called to cancel our lesson); </w:t>
            </w: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z w:val="28"/>
                <w:lang w:val="en-US"/>
              </w:rPr>
              <w:t xml:space="preserve"> it takes me </w:t>
            </w:r>
          </w:p>
          <w:p w14:paraId="688EBA9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… to do something;</w:t>
            </w:r>
          </w:p>
          <w:p w14:paraId="1913879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использовать косвенную речь; </w:t>
            </w:r>
          </w:p>
          <w:p w14:paraId="0739680E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употребляемых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  <w:lang w:val="en-US"/>
              </w:rPr>
              <w:t xml:space="preserve">: Present Simple, Present Continuous, Future Simple, Past Simple, Past Continuous, Present Perfect, Present </w:t>
            </w:r>
          </w:p>
          <w:p w14:paraId="6E5A425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Perfect Continuous, Past Perfect; </w:t>
            </w: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страдательный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z w:val="28"/>
                <w:lang w:val="en-US"/>
              </w:rPr>
              <w:t xml:space="preserve">: Present Simple, Present Continuous, Past Simple, Present Perfect; </w:t>
            </w:r>
          </w:p>
          <w:p w14:paraId="084F2EDD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употреблять в речи различные грамматические средства для выражения будущего времени – to be going to, Present Continuous; </w:t>
            </w:r>
          </w:p>
          <w:p w14:paraId="4212101C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Present Simple; </w:t>
            </w:r>
          </w:p>
          <w:p w14:paraId="010F00AD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z w:val="28"/>
                <w:lang w:val="en-US"/>
              </w:rPr>
              <w:t xml:space="preserve"> (may, can/be able to, must/have to/should; need, shall, could, might, would); </w:t>
            </w:r>
          </w:p>
          <w:p w14:paraId="02D8A293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согласовывать времена в рамках сложного предложения в плане настоящего и прошлого; </w:t>
            </w:r>
          </w:p>
          <w:p w14:paraId="3BC3B53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употреблять в речи имена существительные в единственном числе и во множественном числе, образованные по правилу, исключения; </w:t>
            </w:r>
          </w:p>
          <w:p w14:paraId="17E48A34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употреблять в речи определенный/неопределенный/нулевой артикль; </w:t>
            </w:r>
          </w:p>
          <w:p w14:paraId="2F8F6136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 xml:space="preserve">употреблять в речи личные, притяжательные, указательные, неопределенные, относительные, вопросительные местоимения; </w:t>
            </w:r>
          </w:p>
          <w:p w14:paraId="16BF5303">
            <w:pPr>
              <w:shd w:val="clear" w:color="auto" w:fill="FFFFFF"/>
              <w:ind w:firstLine="125"/>
              <w:rPr>
                <w:sz w:val="28"/>
              </w:rPr>
            </w:pPr>
            <w:r>
              <w:rPr>
                <w:sz w:val="28"/>
              </w:rPr>
              <w:t xml:space="preserve">употреблять в речи имена прилагательные в положительной, сравнительной и превосходной степенях, образованные по правилу, и исключения; </w:t>
            </w:r>
          </w:p>
          <w:p w14:paraId="226396A9">
            <w:pPr>
              <w:shd w:val="clear" w:color="auto" w:fill="FFFFFF"/>
              <w:ind w:firstLine="267"/>
              <w:rPr>
                <w:sz w:val="28"/>
              </w:rPr>
            </w:pPr>
            <w:r>
              <w:rPr>
                <w:sz w:val="28"/>
              </w:rPr>
      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      </w:r>
          </w:p>
          <w:p w14:paraId="4E55D8D1">
            <w:pPr>
              <w:shd w:val="clear" w:color="auto" w:fill="FFFFFF"/>
              <w:ind w:firstLine="125"/>
              <w:rPr>
                <w:sz w:val="28"/>
              </w:rPr>
            </w:pPr>
            <w:r>
              <w:rPr>
                <w:sz w:val="28"/>
              </w:rPr>
              <w:t>употреблять предлоги, выражающие направление движения, время и место действия.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579BC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Употреблять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структуру</w:t>
            </w:r>
            <w:r>
              <w:rPr>
                <w:i/>
                <w:sz w:val="28"/>
                <w:lang w:val="en-US"/>
              </w:rPr>
              <w:t xml:space="preserve"> have/get + something + Participle II </w:t>
            </w:r>
          </w:p>
          <w:p w14:paraId="4240F60B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causative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form</w:t>
            </w:r>
            <w:r>
              <w:rPr>
                <w:i/>
                <w:sz w:val="28"/>
              </w:rPr>
              <w:t xml:space="preserve">) как эквивалент страдательного залога; употреблять в речи эмфатические конструкции типа </w:t>
            </w:r>
            <w:r>
              <w:rPr>
                <w:i/>
                <w:sz w:val="28"/>
                <w:lang w:val="en-US"/>
              </w:rPr>
              <w:t>It</w:t>
            </w:r>
            <w:r>
              <w:rPr>
                <w:i/>
                <w:sz w:val="28"/>
              </w:rPr>
              <w:t>’</w:t>
            </w:r>
            <w:r>
              <w:rPr>
                <w:i/>
                <w:sz w:val="28"/>
                <w:lang w:val="en-US"/>
              </w:rPr>
              <w:t>s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him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who</w:t>
            </w:r>
            <w:r>
              <w:rPr>
                <w:i/>
                <w:sz w:val="28"/>
              </w:rPr>
              <w:t xml:space="preserve">… It’s time you did smth; </w:t>
            </w:r>
          </w:p>
          <w:p w14:paraId="5B88F676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употреблять в речи все формы </w:t>
            </w:r>
          </w:p>
          <w:p w14:paraId="15B7DAE0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страдательного залога; употреблять в речи времена Past </w:t>
            </w:r>
          </w:p>
          <w:p w14:paraId="0D83BE5F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Perfect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  <w:lang w:val="en-US"/>
              </w:rPr>
              <w:t xml:space="preserve"> Past Perfect Continuous; </w:t>
            </w:r>
          </w:p>
          <w:p w14:paraId="3673D330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употреблять в речи условные предложения нереального характера (Conditional 3); </w:t>
            </w:r>
          </w:p>
          <w:p w14:paraId="38015E70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употреблять в речи структуру to </w:t>
            </w:r>
          </w:p>
          <w:p w14:paraId="0052E884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be/get + used to + verb; употреблять в речи структуру used to / would + verb для обозначения регулярных действий в прошлом; употреблять в речи предложения с конструкциями as … as; not so … as; either </w:t>
            </w:r>
          </w:p>
          <w:p w14:paraId="4333956E">
            <w:pPr>
              <w:shd w:val="clear" w:color="auto" w:fill="FFFFFF"/>
              <w:rPr>
                <w:sz w:val="28"/>
              </w:rPr>
            </w:pPr>
            <w:r>
              <w:rPr>
                <w:i/>
                <w:sz w:val="28"/>
              </w:rPr>
              <w:t xml:space="preserve">… or; neither … nor; использовать широкий спектр союзов для выражения противопоставления и различия в сложных предложениях. </w:t>
            </w:r>
          </w:p>
          <w:p w14:paraId="08EB95B7">
            <w:pPr>
              <w:shd w:val="clear" w:color="auto" w:fill="FFFFFF"/>
              <w:rPr>
                <w:sz w:val="28"/>
              </w:rPr>
            </w:pPr>
          </w:p>
        </w:tc>
      </w:tr>
    </w:tbl>
    <w:p w14:paraId="0FC776CA">
      <w:pPr>
        <w:jc w:val="both"/>
        <w:rPr>
          <w:b/>
          <w:bCs/>
        </w:rPr>
      </w:pPr>
    </w:p>
    <w:p w14:paraId="573579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Тематическое планирование </w:t>
      </w:r>
    </w:p>
    <w:p w14:paraId="4FFC20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10 класс </w:t>
      </w:r>
    </w:p>
    <w:p w14:paraId="226C81C1">
      <w:pPr>
        <w:pStyle w:val="17"/>
        <w:spacing w:before="3"/>
        <w:rPr>
          <w:sz w:val="2"/>
        </w:rPr>
      </w:pPr>
    </w:p>
    <w:tbl>
      <w:tblPr>
        <w:tblStyle w:val="59"/>
        <w:tblW w:w="10038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420"/>
        <w:gridCol w:w="1749"/>
        <w:gridCol w:w="3349"/>
      </w:tblGrid>
      <w:tr w14:paraId="0D5ED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20" w:type="dxa"/>
            <w:vAlign w:val="center"/>
          </w:tcPr>
          <w:p w14:paraId="7DE59276">
            <w:pPr>
              <w:pStyle w:val="60"/>
              <w:spacing w:before="1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№</w:t>
            </w:r>
          </w:p>
          <w:p w14:paraId="609307FB">
            <w:pPr>
              <w:pStyle w:val="60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420" w:type="dxa"/>
            <w:vAlign w:val="center"/>
          </w:tcPr>
          <w:p w14:paraId="51E92685">
            <w:pPr>
              <w:pStyle w:val="60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749" w:type="dxa"/>
            <w:vAlign w:val="center"/>
          </w:tcPr>
          <w:p w14:paraId="187A9AB8">
            <w:pPr>
              <w:pStyle w:val="60"/>
              <w:jc w:val="center"/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3349" w:type="dxa"/>
            <w:vAlign w:val="center"/>
          </w:tcPr>
          <w:p w14:paraId="671D542E">
            <w:pPr>
              <w:pStyle w:val="60"/>
              <w:spacing w:before="1"/>
              <w:ind w:left="109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Электронные (цифровые) образовательные ресурсы</w:t>
            </w:r>
          </w:p>
        </w:tc>
      </w:tr>
      <w:tr w14:paraId="645C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20" w:type="dxa"/>
          </w:tcPr>
          <w:p w14:paraId="63FFE6F0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4420" w:type="dxa"/>
          </w:tcPr>
          <w:p w14:paraId="6A4C0644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749" w:type="dxa"/>
          </w:tcPr>
          <w:p w14:paraId="7731604B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3349" w:type="dxa"/>
          </w:tcPr>
          <w:p w14:paraId="59B3F282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"https://resh.edu.ru/subject/lesson/5420/start/270065/"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/5420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"https://resh.edu.ru/subject/lesson/5420/start/270065/"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/270065/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36AB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0" w:type="dxa"/>
          </w:tcPr>
          <w:p w14:paraId="77770741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4420" w:type="dxa"/>
          </w:tcPr>
          <w:p w14:paraId="36CDB3F3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Покупки: одежда, обувь, продукты питания.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 xml:space="preserve"> Карманные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деньги. Молодежная </w:t>
            </w:r>
            <w:r>
              <w:rPr>
                <w:rFonts w:ascii="Times New Roman" w:hAnsi="Times New Roman" w:cs="Times New Roman" w:eastAsiaTheme="minorHAnsi"/>
                <w:spacing w:val="-4"/>
                <w:sz w:val="28"/>
                <w:szCs w:val="28"/>
                <w:lang w:val="ru-RU"/>
              </w:rPr>
              <w:t>мода</w:t>
            </w:r>
          </w:p>
        </w:tc>
        <w:tc>
          <w:tcPr>
            <w:tcW w:w="1749" w:type="dxa"/>
          </w:tcPr>
          <w:p w14:paraId="7061F1E0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349" w:type="dxa"/>
          </w:tcPr>
          <w:p w14:paraId="66D85FA1">
            <w:pPr>
              <w:pStyle w:val="60"/>
              <w:spacing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"https://resh.edu.ru/subject/lesson/5431/start/134951/"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/5431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"https://resh.edu.ru/subject/lesson/5431/start/134951/"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/134951/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27BFF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20" w:type="dxa"/>
          </w:tcPr>
          <w:p w14:paraId="2692E687">
            <w:pPr>
              <w:pStyle w:val="60"/>
              <w:spacing w:before="2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4420" w:type="dxa"/>
          </w:tcPr>
          <w:p w14:paraId="13A20001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</w:t>
            </w: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Обязанности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старшеклассника</w:t>
            </w:r>
          </w:p>
        </w:tc>
        <w:tc>
          <w:tcPr>
            <w:tcW w:w="1749" w:type="dxa"/>
          </w:tcPr>
          <w:p w14:paraId="1ED4C6AF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3349" w:type="dxa"/>
          </w:tcPr>
          <w:p w14:paraId="68A44955">
            <w:pPr>
              <w:pStyle w:val="60"/>
              <w:spacing w:before="2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"https://resh.edu.ru/subject/lesson/5433/start/135505/"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/5433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"https://resh.edu.ru/subject/lesson/5433/start/135505/"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/135505/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2265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0" w:type="dxa"/>
          </w:tcPr>
          <w:p w14:paraId="55EFD8E3">
            <w:pPr>
              <w:pStyle w:val="60"/>
              <w:spacing w:before="6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4420" w:type="dxa"/>
          </w:tcPr>
          <w:p w14:paraId="2D244DB5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49" w:type="dxa"/>
          </w:tcPr>
          <w:p w14:paraId="294346B9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349" w:type="dxa"/>
          </w:tcPr>
          <w:p w14:paraId="68589AF6">
            <w:pPr>
              <w:pStyle w:val="60"/>
              <w:spacing w:before="6"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"https://resh.edu.ru/subject/lesson/4607/start/135715/"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/4607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"https://resh.edu.ru/subject/lesson/4607/start/135715/"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/135715/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0CE1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0" w:type="dxa"/>
          </w:tcPr>
          <w:p w14:paraId="4A64C4FA">
            <w:pPr>
              <w:pStyle w:val="60"/>
              <w:spacing w:before="6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4420" w:type="dxa"/>
          </w:tcPr>
          <w:p w14:paraId="12753A09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местности</w:t>
            </w:r>
          </w:p>
        </w:tc>
        <w:tc>
          <w:tcPr>
            <w:tcW w:w="1749" w:type="dxa"/>
          </w:tcPr>
          <w:p w14:paraId="63059F81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16</w:t>
            </w:r>
          </w:p>
        </w:tc>
        <w:tc>
          <w:tcPr>
            <w:tcW w:w="3349" w:type="dxa"/>
          </w:tcPr>
          <w:p w14:paraId="5B93A76A">
            <w:pPr>
              <w:pStyle w:val="60"/>
              <w:spacing w:before="6"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"https://resh.edu.ru/subject/lesson/6338/start/135962/"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/6338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"https://resh.edu.ru/subject/lesson/6338/start/135962/"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/135962/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56E0F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20" w:type="dxa"/>
          </w:tcPr>
          <w:p w14:paraId="3A7AFB9A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4420" w:type="dxa"/>
          </w:tcPr>
          <w:p w14:paraId="0D400929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Туризм. Виды отдыха. Путешествия по России и зарубежным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странам</w:t>
            </w:r>
          </w:p>
        </w:tc>
        <w:tc>
          <w:tcPr>
            <w:tcW w:w="1749" w:type="dxa"/>
          </w:tcPr>
          <w:p w14:paraId="2625AD70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3349" w:type="dxa"/>
          </w:tcPr>
          <w:p w14:paraId="17C6BDEE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"https://resh.edu.ru/subject/lesson/5622/start/136336/"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/5622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"https://resh.edu.ru/subject/lesson/5622/start/136336/"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/136336/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525E3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20" w:type="dxa"/>
          </w:tcPr>
          <w:p w14:paraId="1FC6EE25">
            <w:pPr>
              <w:pStyle w:val="60"/>
              <w:spacing w:line="26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4420" w:type="dxa"/>
          </w:tcPr>
          <w:p w14:paraId="35B1A75B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Здоровый образ жизни и забота о здоровье: режим труда </w:t>
            </w: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отдыха, спорт, сбалансированное питание, посещение врача. Отказ от вредных привычек</w:t>
            </w:r>
          </w:p>
        </w:tc>
        <w:tc>
          <w:tcPr>
            <w:tcW w:w="1749" w:type="dxa"/>
          </w:tcPr>
          <w:p w14:paraId="07B38BC1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3349" w:type="dxa"/>
          </w:tcPr>
          <w:p w14:paraId="5275DABC">
            <w:pPr>
              <w:pStyle w:val="60"/>
              <w:spacing w:line="26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"https://resh.edu.ru/subject/lesson/4643/start/136527/"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/4643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"https://resh.edu.ru/subject/lesson/4643/start/136527/"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/136527/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6811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20" w:type="dxa"/>
          </w:tcPr>
          <w:p w14:paraId="15E4383B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4420" w:type="dxa"/>
          </w:tcPr>
          <w:p w14:paraId="76768B80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 xml:space="preserve">молодежи: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чтение, кино, театр, музыка, музеи, Интернет, компьютерные игры. Любовь и дружба</w:t>
            </w:r>
          </w:p>
        </w:tc>
        <w:tc>
          <w:tcPr>
            <w:tcW w:w="1749" w:type="dxa"/>
          </w:tcPr>
          <w:p w14:paraId="3C099C9A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3349" w:type="dxa"/>
          </w:tcPr>
          <w:p w14:paraId="411E7154">
            <w:pPr>
              <w:pStyle w:val="60"/>
              <w:spacing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"https://resh.edu.ru/subject/lesson/6277/start/136751/"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/6277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"https://resh.edu.ru/subject/lesson/6277/start/136751/"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/136751/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30AB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20" w:type="dxa"/>
          </w:tcPr>
          <w:p w14:paraId="5C6E9FE2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4420" w:type="dxa"/>
          </w:tcPr>
          <w:p w14:paraId="25B6D69B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Технический прогресс: перспективы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 xml:space="preserve">последствия.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Современные средства связи (мобильные телефоны,  смартфоны, планшеты, компьютеры)</w:t>
            </w:r>
          </w:p>
        </w:tc>
        <w:tc>
          <w:tcPr>
            <w:tcW w:w="1749" w:type="dxa"/>
          </w:tcPr>
          <w:p w14:paraId="42E12880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349" w:type="dxa"/>
          </w:tcPr>
          <w:p w14:paraId="1A2E4118">
            <w:pPr>
              <w:pStyle w:val="60"/>
              <w:spacing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"https://resh.edu.ru/subject/lesson/6346/start/137249/"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/6346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"https://resh.edu.ru/subject/lesson/6346/start/137249/"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/137249/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23DDD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0" w:type="dxa"/>
          </w:tcPr>
          <w:p w14:paraId="32399824">
            <w:pPr>
              <w:pStyle w:val="60"/>
              <w:spacing w:line="26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20" w:type="dxa"/>
          </w:tcPr>
          <w:p w14:paraId="6C86B5DD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Внешность и характеристика человека,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литературного персонажа</w:t>
            </w:r>
          </w:p>
        </w:tc>
        <w:tc>
          <w:tcPr>
            <w:tcW w:w="1749" w:type="dxa"/>
          </w:tcPr>
          <w:p w14:paraId="5696B0E5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349" w:type="dxa"/>
          </w:tcPr>
          <w:p w14:paraId="0E5BCFEA">
            <w:pPr>
              <w:pStyle w:val="60"/>
              <w:spacing w:line="26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"https://resh.edu.ru/subject/lesson/5427/start/134730/"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/5427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"https://resh.edu.ru/subject/lesson/5427/start/134730/"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/134730/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5833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20" w:type="dxa"/>
          </w:tcPr>
          <w:p w14:paraId="168378B4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4420" w:type="dxa"/>
          </w:tcPr>
          <w:p w14:paraId="1D9BD17E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Родная страна и страна /страны изучаемого 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 xml:space="preserve">языка: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749" w:type="dxa"/>
          </w:tcPr>
          <w:p w14:paraId="18F0C319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3349" w:type="dxa"/>
          </w:tcPr>
          <w:p w14:paraId="7EF8C99D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"https://resh.edu.ru/subject/lesson/4603/start/160586/"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/4603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"https://resh.edu.ru/subject/lesson/4603/start/160586/"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/160586/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41FFA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20" w:type="dxa"/>
          </w:tcPr>
          <w:p w14:paraId="2ED7C277">
            <w:pPr>
              <w:pStyle w:val="60"/>
              <w:spacing w:line="268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4420" w:type="dxa"/>
          </w:tcPr>
          <w:p w14:paraId="58B742F4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страны / стран 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749" w:type="dxa"/>
          </w:tcPr>
          <w:p w14:paraId="04284CA6">
            <w:pPr>
              <w:pStyle w:val="6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3349" w:type="dxa"/>
          </w:tcPr>
          <w:p w14:paraId="4592E9FA">
            <w:pPr>
              <w:pStyle w:val="60"/>
              <w:spacing w:line="268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"https://resh.edu.ru/subject/lesson/4647/start/137153/"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/4647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"https://resh.edu.ru/subject/lesson/4647/start/137153/"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start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/137153/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53FB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940" w:type="dxa"/>
            <w:gridSpan w:val="2"/>
          </w:tcPr>
          <w:p w14:paraId="330C2166">
            <w:pPr>
              <w:pStyle w:val="60"/>
              <w:rPr>
                <w:rFonts w:ascii="Times New Roman" w:hAnsi="Times New Roman" w:cs="Times New Roman" w:eastAsiaTheme="minorHAnsi"/>
                <w:lang w:val="ru-RU"/>
              </w:rPr>
            </w:pPr>
            <w:r>
              <w:rPr>
                <w:rFonts w:ascii="Times New Roman" w:hAnsi="Times New Roman" w:cs="Times New Roman" w:eastAsiaTheme="minorHAnsi"/>
                <w:lang w:val="ru-RU"/>
              </w:rPr>
              <w:t>ОБЩЕЕ  КОЛИЧЕСТВО ЧАСОВ ПО ПРОГРАММЕ</w:t>
            </w: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4143D">
            <w:pPr>
              <w:pStyle w:val="60"/>
              <w:rPr>
                <w:rFonts w:ascii="Times New Roman" w:hAnsi="Times New Roman" w:cs="Times New Roman" w:eastAsiaTheme="minorHAnsi"/>
                <w:lang w:val="ru-RU"/>
              </w:rPr>
            </w:pPr>
            <w:r>
              <w:rPr>
                <w:rFonts w:eastAsiaTheme="minorHAnsi" w:cstheme="minorBidi"/>
                <w:lang w:val="ru-RU" w:eastAsia="en-US"/>
              </w:rPr>
              <w:t>102 ч</w:t>
            </w:r>
          </w:p>
        </w:tc>
        <w:tc>
          <w:tcPr>
            <w:tcW w:w="3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5B866">
            <w:pPr>
              <w:widowControl w:val="0"/>
              <w:autoSpaceDE w:val="0"/>
              <w:autoSpaceDN w:val="0"/>
              <w:jc w:val="center"/>
              <w:rPr>
                <w:rFonts w:eastAsiaTheme="minorHAnsi" w:cstheme="minorBidi"/>
                <w:lang w:val="ru-RU" w:eastAsia="en-US"/>
              </w:rPr>
            </w:pPr>
          </w:p>
        </w:tc>
      </w:tr>
    </w:tbl>
    <w:p w14:paraId="0F937613">
      <w:pPr>
        <w:pStyle w:val="17"/>
        <w:spacing w:before="3"/>
        <w:rPr>
          <w:sz w:val="28"/>
          <w:szCs w:val="28"/>
        </w:rPr>
      </w:pPr>
    </w:p>
    <w:p w14:paraId="2E67C34F">
      <w:pPr>
        <w:pStyle w:val="17"/>
        <w:spacing w:before="3"/>
        <w:rPr>
          <w:sz w:val="28"/>
          <w:szCs w:val="28"/>
        </w:rPr>
      </w:pPr>
    </w:p>
    <w:p w14:paraId="75C8172F">
      <w:pPr>
        <w:pStyle w:val="17"/>
        <w:spacing w:before="3"/>
        <w:rPr>
          <w:sz w:val="28"/>
          <w:szCs w:val="28"/>
        </w:rPr>
      </w:pPr>
      <w:bookmarkStart w:id="0" w:name="_GoBack"/>
      <w:bookmarkEnd w:id="0"/>
    </w:p>
    <w:tbl>
      <w:tblPr>
        <w:tblStyle w:val="59"/>
        <w:tblW w:w="9944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526"/>
        <w:gridCol w:w="1374"/>
        <w:gridCol w:w="3510"/>
      </w:tblGrid>
      <w:tr w14:paraId="644F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944" w:type="dxa"/>
            <w:gridSpan w:val="4"/>
          </w:tcPr>
          <w:p w14:paraId="2F5D9FF0">
            <w:pPr>
              <w:pStyle w:val="60"/>
              <w:spacing w:before="1"/>
              <w:ind w:left="109"/>
              <w:jc w:val="center"/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  <w:t>КЛАСС</w:t>
            </w:r>
          </w:p>
        </w:tc>
      </w:tr>
      <w:tr w14:paraId="67FDF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4" w:type="dxa"/>
          </w:tcPr>
          <w:p w14:paraId="19158AE0">
            <w:pPr>
              <w:pStyle w:val="60"/>
              <w:spacing w:before="2"/>
              <w:ind w:left="0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№</w:t>
            </w:r>
          </w:p>
          <w:p w14:paraId="044BB9CF">
            <w:pPr>
              <w:pStyle w:val="60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п</w:t>
            </w:r>
          </w:p>
          <w:p w14:paraId="48586EBC">
            <w:pPr>
              <w:pStyle w:val="60"/>
              <w:ind w:right="141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/п</w:t>
            </w:r>
          </w:p>
        </w:tc>
        <w:tc>
          <w:tcPr>
            <w:tcW w:w="4526" w:type="dxa"/>
          </w:tcPr>
          <w:p w14:paraId="25286BD7">
            <w:pPr>
              <w:pStyle w:val="60"/>
              <w:ind w:left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Наименование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разделов</w:t>
            </w: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и</w:t>
            </w: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тем</w:t>
            </w: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1374" w:type="dxa"/>
          </w:tcPr>
          <w:p w14:paraId="7D129BD3">
            <w:pPr>
              <w:pStyle w:val="60"/>
              <w:spacing w:before="1"/>
              <w:ind w:left="103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pacing w:val="-4"/>
                <w:sz w:val="28"/>
                <w:szCs w:val="28"/>
                <w:lang w:val="ru-RU"/>
              </w:rPr>
              <w:t>коли</w:t>
            </w:r>
            <w:r>
              <w:rPr>
                <w:rFonts w:ascii="Times New Roman" w:hAnsi="Times New Roman" w:cs="Times New Roman" w:eastAsiaTheme="minorHAnsi"/>
                <w:b/>
                <w:spacing w:val="-4"/>
                <w:sz w:val="28"/>
                <w:szCs w:val="28"/>
                <w:lang w:val="en-US"/>
              </w:rPr>
              <w:t xml:space="preserve">чест </w:t>
            </w:r>
            <w:r>
              <w:rPr>
                <w:rFonts w:ascii="Times New Roman" w:hAnsi="Times New Roman" w:cs="Times New Roman" w:eastAsiaTheme="minorHAnsi"/>
                <w:b/>
                <w:spacing w:val="-6"/>
                <w:sz w:val="28"/>
                <w:szCs w:val="28"/>
                <w:lang w:val="en-US"/>
              </w:rPr>
              <w:t>во</w:t>
            </w:r>
            <w:r>
              <w:rPr>
                <w:rFonts w:hint="default" w:ascii="Times New Roman" w:hAnsi="Times New Roman" w:cs="Times New Roman" w:eastAsiaTheme="minorHAnsi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pacing w:val="-4"/>
                <w:sz w:val="28"/>
                <w:szCs w:val="28"/>
                <w:lang w:val="en-US"/>
              </w:rPr>
              <w:t>часо</w:t>
            </w:r>
            <w:r>
              <w:rPr>
                <w:rFonts w:ascii="Times New Roman" w:hAnsi="Times New Roman" w:cs="Times New Roman" w:eastAsiaTheme="minorHAnsi"/>
                <w:b/>
                <w:spacing w:val="-10"/>
                <w:sz w:val="28"/>
                <w:szCs w:val="28"/>
                <w:lang w:val="en-US"/>
              </w:rPr>
              <w:t>в</w:t>
            </w:r>
          </w:p>
        </w:tc>
        <w:tc>
          <w:tcPr>
            <w:tcW w:w="3510" w:type="dxa"/>
          </w:tcPr>
          <w:p w14:paraId="0E9D7053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en-US"/>
              </w:rPr>
              <w:t>Электронные</w:t>
            </w: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  <w:t>(цифровые)</w:t>
            </w:r>
            <w:r>
              <w:rPr>
                <w:rFonts w:hint="default" w:ascii="Times New Roman" w:hAnsi="Times New Roman" w:cs="Times New Roman" w:eastAsiaTheme="minorHAnsi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  <w:t>образовательные</w:t>
            </w:r>
            <w:r>
              <w:rPr>
                <w:rFonts w:hint="default" w:ascii="Times New Roman" w:hAnsi="Times New Roman" w:cs="Times New Roman" w:eastAsiaTheme="minorHAnsi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pacing w:val="-2"/>
                <w:sz w:val="28"/>
                <w:szCs w:val="28"/>
                <w:lang w:val="en-US"/>
              </w:rPr>
              <w:t>ресурсы</w:t>
            </w:r>
          </w:p>
        </w:tc>
      </w:tr>
      <w:tr w14:paraId="43C5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34" w:type="dxa"/>
          </w:tcPr>
          <w:p w14:paraId="05F775B0">
            <w:pPr>
              <w:pStyle w:val="60"/>
              <w:spacing w:before="1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4526" w:type="dxa"/>
          </w:tcPr>
          <w:p w14:paraId="7848D528">
            <w:pPr>
              <w:pStyle w:val="60"/>
              <w:spacing w:line="270" w:lineRule="atLeas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74" w:type="dxa"/>
          </w:tcPr>
          <w:p w14:paraId="225B433D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17</w:t>
            </w:r>
          </w:p>
        </w:tc>
        <w:tc>
          <w:tcPr>
            <w:tcW w:w="3510" w:type="dxa"/>
          </w:tcPr>
          <w:p w14:paraId="722DF14C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/3529</w:t>
            </w:r>
          </w:p>
          <w:p w14:paraId="6C19241E">
            <w:pPr>
              <w:pStyle w:val="60"/>
              <w:spacing w:line="270" w:lineRule="atLeast"/>
              <w:ind w:left="109" w:right="19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 xml:space="preserve">/start/197819/https://resh.edu.ru/subj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ect/lesson/3508/start/271028/</w:t>
            </w:r>
          </w:p>
        </w:tc>
      </w:tr>
      <w:tr w14:paraId="3A76F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4" w:type="dxa"/>
          </w:tcPr>
          <w:p w14:paraId="343AFF91">
            <w:pPr>
              <w:pStyle w:val="60"/>
              <w:spacing w:line="266" w:lineRule="exact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4526" w:type="dxa"/>
          </w:tcPr>
          <w:p w14:paraId="374D64D5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Внешность и характеристика человека,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литературного</w:t>
            </w:r>
          </w:p>
          <w:p w14:paraId="320590A7">
            <w:pPr>
              <w:pStyle w:val="60"/>
              <w:spacing w:line="24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персонажа</w:t>
            </w:r>
          </w:p>
        </w:tc>
        <w:tc>
          <w:tcPr>
            <w:tcW w:w="1374" w:type="dxa"/>
          </w:tcPr>
          <w:p w14:paraId="5A4B331D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510" w:type="dxa"/>
          </w:tcPr>
          <w:p w14:paraId="33D8B0EF">
            <w:pPr>
              <w:pStyle w:val="60"/>
              <w:spacing w:line="266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"https://resh.edu.ru/subject/lesson/3579/start/56565/"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https://resh.edu.ru/subject/lesson/3579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  <w:p w14:paraId="47607987">
            <w:pPr>
              <w:pStyle w:val="60"/>
              <w:spacing w:line="24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"https://resh.edu.ru/subject/lesson/3579/start/56565/"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/start/56565/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2CEB2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34" w:type="dxa"/>
          </w:tcPr>
          <w:p w14:paraId="1D87F53A">
            <w:pPr>
              <w:pStyle w:val="60"/>
              <w:spacing w:before="2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4526" w:type="dxa"/>
          </w:tcPr>
          <w:p w14:paraId="27B19CED">
            <w:pPr>
              <w:pStyle w:val="60"/>
              <w:spacing w:before="2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Молодежь в современном обществе.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Ценностные</w:t>
            </w:r>
          </w:p>
          <w:p w14:paraId="0B9EDD82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374" w:type="dxa"/>
          </w:tcPr>
          <w:p w14:paraId="0A9E3C25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3510" w:type="dxa"/>
          </w:tcPr>
          <w:p w14:paraId="232B1373">
            <w:pPr>
              <w:pStyle w:val="60"/>
              <w:spacing w:before="2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https://resh.edu.ru/subject/lesson/3600</w:t>
            </w:r>
          </w:p>
          <w:p w14:paraId="771258E3">
            <w:pPr>
              <w:pStyle w:val="60"/>
              <w:ind w:left="109" w:right="100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>/start/78165/https://resh.edu.ru/subjec t/lesson/3620/start/ https://resh.edu.ru</w:t>
            </w:r>
          </w:p>
          <w:p w14:paraId="3DA4D8D6">
            <w:pPr>
              <w:pStyle w:val="60"/>
              <w:spacing w:line="24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/subject/lesson/3590/start/</w:t>
            </w:r>
          </w:p>
        </w:tc>
      </w:tr>
      <w:tr w14:paraId="7E0CA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34" w:type="dxa"/>
          </w:tcPr>
          <w:p w14:paraId="62F4A238">
            <w:pPr>
              <w:pStyle w:val="60"/>
              <w:spacing w:before="1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4526" w:type="dxa"/>
          </w:tcPr>
          <w:p w14:paraId="00D096B9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</w:t>
            </w:r>
          </w:p>
          <w:p w14:paraId="4DA803C3">
            <w:pPr>
              <w:pStyle w:val="60"/>
              <w:spacing w:before="1" w:line="24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>Отказ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>от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>вредных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привычек</w:t>
            </w:r>
          </w:p>
        </w:tc>
        <w:tc>
          <w:tcPr>
            <w:tcW w:w="1374" w:type="dxa"/>
          </w:tcPr>
          <w:p w14:paraId="41A585D7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510" w:type="dxa"/>
          </w:tcPr>
          <w:p w14:paraId="723197A6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https://resh.edu.ru/subject/lesson/3631</w:t>
            </w:r>
          </w:p>
          <w:p w14:paraId="6798CC53">
            <w:pPr>
              <w:pStyle w:val="60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/start/57250/https://resh.edu.ru/subjec</w:t>
            </w:r>
          </w:p>
          <w:p w14:paraId="239260B6">
            <w:pPr>
              <w:pStyle w:val="60"/>
              <w:spacing w:before="1" w:line="24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t/lesson/3663/start/</w:t>
            </w:r>
          </w:p>
        </w:tc>
      </w:tr>
      <w:tr w14:paraId="217E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34" w:type="dxa"/>
          </w:tcPr>
          <w:p w14:paraId="18C5DA96">
            <w:pPr>
              <w:pStyle w:val="60"/>
              <w:spacing w:before="1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4526" w:type="dxa"/>
          </w:tcPr>
          <w:p w14:paraId="36C7BA92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</w:t>
            </w:r>
          </w:p>
          <w:p w14:paraId="2A69FDCF">
            <w:pPr>
              <w:pStyle w:val="60"/>
              <w:spacing w:before="1" w:line="24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местности</w:t>
            </w:r>
          </w:p>
        </w:tc>
        <w:tc>
          <w:tcPr>
            <w:tcW w:w="1374" w:type="dxa"/>
          </w:tcPr>
          <w:p w14:paraId="113BA983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18</w:t>
            </w:r>
          </w:p>
        </w:tc>
        <w:tc>
          <w:tcPr>
            <w:tcW w:w="3510" w:type="dxa"/>
          </w:tcPr>
          <w:p w14:paraId="4AA7B6AF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"https://resh.edu.ru/subject/lesson/3651/start/"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https://resh.edu.ru/subject/lesson/3651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  <w:p w14:paraId="0AB7D111">
            <w:pPr>
              <w:pStyle w:val="60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"https://resh.edu.ru/subject/lesson/3651/start/"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1247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4" w:type="dxa"/>
          </w:tcPr>
          <w:p w14:paraId="4146208C">
            <w:pPr>
              <w:pStyle w:val="60"/>
              <w:spacing w:before="1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4526" w:type="dxa"/>
          </w:tcPr>
          <w:p w14:paraId="7A2CF7B0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Технический прогресс: перспективы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последствия.</w:t>
            </w:r>
          </w:p>
          <w:p w14:paraId="2C325DD0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Современные средства информации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коммуникации</w:t>
            </w:r>
          </w:p>
          <w:p w14:paraId="50AEDBA8">
            <w:pPr>
              <w:pStyle w:val="60"/>
              <w:spacing w:line="266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(пресса, телевидение, Интернет, социальные сети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т.д.).</w:t>
            </w:r>
          </w:p>
          <w:p w14:paraId="49283954">
            <w:pPr>
              <w:pStyle w:val="60"/>
              <w:spacing w:before="1" w:line="24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Интернет-безопасность</w:t>
            </w:r>
          </w:p>
        </w:tc>
        <w:tc>
          <w:tcPr>
            <w:tcW w:w="1374" w:type="dxa"/>
          </w:tcPr>
          <w:p w14:paraId="66B46B04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510" w:type="dxa"/>
          </w:tcPr>
          <w:p w14:paraId="7E6D5CC7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https://resh.edu.ru/subject/lesson/4832</w:t>
            </w:r>
          </w:p>
          <w:p w14:paraId="78B6557B">
            <w:pPr>
              <w:pStyle w:val="60"/>
              <w:spacing w:before="5" w:line="235" w:lineRule="auto"/>
              <w:ind w:left="109" w:right="19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 xml:space="preserve">/start/130796/https://resh.edu.ru/subj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ect/lesson/3641/start/</w:t>
            </w:r>
          </w:p>
        </w:tc>
      </w:tr>
      <w:tr w14:paraId="47E3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34" w:type="dxa"/>
          </w:tcPr>
          <w:p w14:paraId="37AE0446">
            <w:pPr>
              <w:pStyle w:val="60"/>
              <w:spacing w:before="1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4526" w:type="dxa"/>
          </w:tcPr>
          <w:p w14:paraId="084124AF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74" w:type="dxa"/>
          </w:tcPr>
          <w:p w14:paraId="68093478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3510" w:type="dxa"/>
          </w:tcPr>
          <w:p w14:paraId="623720E0">
            <w:pPr>
              <w:pStyle w:val="60"/>
              <w:spacing w:before="1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/4834</w:t>
            </w:r>
          </w:p>
          <w:p w14:paraId="20D3AA39">
            <w:pPr>
              <w:pStyle w:val="60"/>
              <w:spacing w:line="270" w:lineRule="atLeast"/>
              <w:ind w:left="109" w:right="19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  <w:t xml:space="preserve">/start/114746/https://resh.edu.ru/subj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en-US"/>
              </w:rPr>
              <w:t>ect/lesson/3802/start/</w:t>
            </w:r>
          </w:p>
        </w:tc>
      </w:tr>
      <w:tr w14:paraId="020DD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34" w:type="dxa"/>
          </w:tcPr>
          <w:p w14:paraId="5AD1AA5C">
            <w:pPr>
              <w:pStyle w:val="60"/>
              <w:spacing w:line="267" w:lineRule="exact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4526" w:type="dxa"/>
          </w:tcPr>
          <w:p w14:paraId="52F1214D">
            <w:pPr>
              <w:pStyle w:val="60"/>
              <w:spacing w:line="26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страны/стран</w:t>
            </w:r>
          </w:p>
          <w:p w14:paraId="0FCA299A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Изучаемого языка, их вклад в науку и мировую культуру: государственные деятели, ученые, писатели, поэты,</w:t>
            </w:r>
          </w:p>
          <w:p w14:paraId="3816AC60">
            <w:pPr>
              <w:pStyle w:val="60"/>
              <w:spacing w:line="270" w:lineRule="atLeas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художники, композиторы, путешественники, спортсмены, актеры и т.д.</w:t>
            </w:r>
          </w:p>
        </w:tc>
        <w:tc>
          <w:tcPr>
            <w:tcW w:w="1374" w:type="dxa"/>
          </w:tcPr>
          <w:p w14:paraId="79F4088D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3510" w:type="dxa"/>
          </w:tcPr>
          <w:p w14:paraId="1228C35F">
            <w:pPr>
              <w:pStyle w:val="60"/>
              <w:spacing w:line="26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"https://resh.edu.ru/subject/lesson/4833/start/"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resh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edu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subject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lesson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/4833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  <w:p w14:paraId="544CC779">
            <w:pPr>
              <w:pStyle w:val="60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"https://resh.edu.ru/subject/lesson/4833/start/"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013D2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534" w:type="dxa"/>
          </w:tcPr>
          <w:p w14:paraId="04C8CF1E">
            <w:pPr>
              <w:pStyle w:val="60"/>
              <w:spacing w:line="267" w:lineRule="exact"/>
              <w:ind w:left="0" w:right="4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4526" w:type="dxa"/>
          </w:tcPr>
          <w:p w14:paraId="758C8367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</w:t>
            </w:r>
          </w:p>
          <w:p w14:paraId="55CE6A8C">
            <w:pPr>
              <w:pStyle w:val="60"/>
              <w:spacing w:line="270" w:lineRule="atLeast"/>
              <w:ind w:right="17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Выбор профессии. Альтернативы в продолжении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374" w:type="dxa"/>
          </w:tcPr>
          <w:p w14:paraId="25B68D56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510" w:type="dxa"/>
          </w:tcPr>
          <w:p w14:paraId="5A0E1282">
            <w:pPr>
              <w:pStyle w:val="60"/>
              <w:spacing w:line="26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"https://resh.edu.ru/subject/lesson/3748/start/?ysclid=llul5t1iph878423265"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https://resh.edu.ru/subject/lesson/3748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  <w:p w14:paraId="303A81DE">
            <w:pPr>
              <w:pStyle w:val="60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"https://resh.edu.ru/subject/lesson/3748/start/?ysclid=llul5t1iph878423265"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/start/?ysclid=llul5t1iph878423265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065C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34" w:type="dxa"/>
          </w:tcPr>
          <w:p w14:paraId="680A9E8A">
            <w:pPr>
              <w:pStyle w:val="60"/>
              <w:spacing w:line="265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4526" w:type="dxa"/>
          </w:tcPr>
          <w:p w14:paraId="77DD4102">
            <w:pPr>
              <w:pStyle w:val="60"/>
              <w:spacing w:line="265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Место иностранного языка в повседневной жизни </w:t>
            </w:r>
            <w:r>
              <w:rPr>
                <w:rFonts w:ascii="Times New Roman" w:hAnsi="Times New Roman" w:cs="Times New Roman" w:eastAsiaTheme="minorHAnsi"/>
                <w:spacing w:val="-12"/>
                <w:sz w:val="28"/>
                <w:szCs w:val="28"/>
                <w:lang w:val="ru-RU"/>
              </w:rPr>
              <w:t>и</w:t>
            </w:r>
          </w:p>
          <w:p w14:paraId="05FB7E92">
            <w:pPr>
              <w:pStyle w:val="60"/>
              <w:spacing w:line="247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Профессиональной деятельности в современном </w:t>
            </w:r>
            <w:r>
              <w:rPr>
                <w:rFonts w:ascii="Times New Roman" w:hAnsi="Times New Roman" w:cs="Times New Roman" w:eastAsiaTheme="minorHAnsi"/>
                <w:spacing w:val="-4"/>
                <w:sz w:val="28"/>
                <w:szCs w:val="28"/>
                <w:lang w:val="ru-RU"/>
              </w:rPr>
              <w:t>мире</w:t>
            </w:r>
          </w:p>
        </w:tc>
        <w:tc>
          <w:tcPr>
            <w:tcW w:w="1374" w:type="dxa"/>
          </w:tcPr>
          <w:p w14:paraId="08D30F27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3510" w:type="dxa"/>
          </w:tcPr>
          <w:p w14:paraId="261BE9A3">
            <w:pPr>
              <w:pStyle w:val="60"/>
              <w:spacing w:line="265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"https://resh.edu.ru/subject/lesson/3718/start/"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https://resh.edu.ru/subject/lesson/3718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  <w:p w14:paraId="4F6908B2">
            <w:pPr>
              <w:pStyle w:val="60"/>
              <w:spacing w:line="247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"https://resh.edu.ru/subject/lesson/3718/start/"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2A1C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4" w:type="dxa"/>
          </w:tcPr>
          <w:p w14:paraId="774AD334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4526" w:type="dxa"/>
          </w:tcPr>
          <w:p w14:paraId="3A21FFFB">
            <w:pPr>
              <w:pStyle w:val="60"/>
              <w:spacing w:before="1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 w:cs="Times New Roman" w:eastAsiaTheme="minorHAnsi"/>
                <w:spacing w:val="-2"/>
                <w:sz w:val="28"/>
                <w:szCs w:val="28"/>
                <w:lang w:val="ru-RU"/>
              </w:rPr>
              <w:t>языка:</w:t>
            </w:r>
          </w:p>
          <w:p w14:paraId="6B3180DE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</w:t>
            </w:r>
          </w:p>
          <w:p w14:paraId="7526D3D9">
            <w:pPr>
              <w:pStyle w:val="60"/>
              <w:spacing w:line="270" w:lineRule="atLeast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праздники, знаменательные даты, традиции, обычаи); страницы истории</w:t>
            </w:r>
          </w:p>
        </w:tc>
        <w:tc>
          <w:tcPr>
            <w:tcW w:w="1374" w:type="dxa"/>
          </w:tcPr>
          <w:p w14:paraId="1499C7C1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510" w:type="dxa"/>
          </w:tcPr>
          <w:p w14:paraId="31551743">
            <w:pPr>
              <w:pStyle w:val="60"/>
              <w:spacing w:before="1"/>
              <w:ind w:left="109" w:right="183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"https://multiurok.ru/files/prezentatsiia-po-teme-rodnaia-strana-i-strany-izuc.html?ysclid=llul97mutg293752966"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multiurok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ru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files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prezentatsiia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"https://multiurok.ru/files/prezentatsiia-po-teme-rodnaia-strana-i-strany-izuc.html?ysclid=llul97mutg293752966"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po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teme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rodnaia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strana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i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strany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"https://multiurok.ru/files/prezentatsiia-po-teme-rodnaia-strana-i-strany-izuc.html?ysclid=llul97mutg293752966"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izuc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html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?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ysclid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=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llul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97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mutg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t>293752966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ru-RU"/>
              </w:rPr>
              <w:fldChar w:fldCharType="end"/>
            </w:r>
          </w:p>
        </w:tc>
      </w:tr>
      <w:tr w14:paraId="7CD2F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4" w:type="dxa"/>
          </w:tcPr>
          <w:p w14:paraId="090420A8">
            <w:pPr>
              <w:pStyle w:val="60"/>
              <w:spacing w:line="268" w:lineRule="exact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4526" w:type="dxa"/>
          </w:tcPr>
          <w:p w14:paraId="103531D9">
            <w:pPr>
              <w:pStyle w:val="60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</w:t>
            </w:r>
            <w:r>
              <w:rPr>
                <w:rFonts w:ascii="Times New Roman" w:hAnsi="Times New Roman" w:cs="Times New Roman" w:eastAsiaTheme="minorHAnsi"/>
                <w:spacing w:val="-4"/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1374" w:type="dxa"/>
          </w:tcPr>
          <w:p w14:paraId="158648E5">
            <w:pPr>
              <w:pStyle w:val="60"/>
              <w:ind w:left="0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510" w:type="dxa"/>
          </w:tcPr>
          <w:p w14:paraId="4F3A3AFD">
            <w:pPr>
              <w:pStyle w:val="60"/>
              <w:spacing w:line="268" w:lineRule="exact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"https://resh.edu.ru/subject/lesson/4603/start/160586/"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https://resh.edu.ru/subject/lesson/4603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  <w:p w14:paraId="127D41EE">
            <w:pPr>
              <w:pStyle w:val="60"/>
              <w:ind w:left="109"/>
              <w:rPr>
                <w:rFonts w:ascii="Times New Roman" w:hAnsi="Times New Roman" w:cs="Times New Roman" w:eastAsiaTheme="min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"https://resh.edu.ru/subject/lesson/4603/start/160586/" \h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t>/start/160586/</w:t>
            </w:r>
            <w:r>
              <w:rPr>
                <w:rFonts w:ascii="Times New Roman" w:hAnsi="Times New Roman" w:cs="Times New Roman" w:eastAsiaTheme="minorHAnsi"/>
                <w:color w:val="0000FF"/>
                <w:spacing w:val="-2"/>
                <w:sz w:val="28"/>
                <w:szCs w:val="28"/>
                <w:u w:val="single" w:color="0000FF"/>
                <w:lang w:val="en-US"/>
              </w:rPr>
              <w:fldChar w:fldCharType="end"/>
            </w:r>
          </w:p>
        </w:tc>
      </w:tr>
      <w:tr w14:paraId="2E18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60" w:type="dxa"/>
            <w:gridSpan w:val="2"/>
          </w:tcPr>
          <w:p w14:paraId="2D925FB1">
            <w:pPr>
              <w:widowControl w:val="0"/>
              <w:autoSpaceDE w:val="0"/>
              <w:autoSpaceDN w:val="0"/>
              <w:rPr>
                <w:rStyle w:val="11"/>
                <w:rFonts w:eastAsiaTheme="minorHAnsi" w:cstheme="minorBidi"/>
                <w:lang w:val="en-US" w:eastAsia="en-US"/>
              </w:rPr>
            </w:pPr>
            <w:r>
              <w:rPr>
                <w:rStyle w:val="11"/>
                <w:rFonts w:eastAsiaTheme="minorHAnsi" w:cstheme="minorBidi"/>
                <w:lang w:val="en-US" w:eastAsia="en-US"/>
              </w:rPr>
              <w:t>ОБЩЕЕ КОЛИЧЕСТВО ЧАСОВ ПО ПРОГРАММЕ</w:t>
            </w:r>
          </w:p>
        </w:tc>
        <w:tc>
          <w:tcPr>
            <w:tcW w:w="4884" w:type="dxa"/>
            <w:gridSpan w:val="2"/>
          </w:tcPr>
          <w:p w14:paraId="5AD9DAEC">
            <w:pPr>
              <w:pStyle w:val="60"/>
              <w:ind w:left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/>
              </w:rPr>
              <w:t>102 ч.</w:t>
            </w:r>
          </w:p>
        </w:tc>
      </w:tr>
    </w:tbl>
    <w:p w14:paraId="1528B496"/>
    <w:sectPr>
      <w:footerReference r:id="rId3" w:type="default"/>
      <w:footerReference r:id="rId4" w:type="even"/>
      <w:pgSz w:w="11906" w:h="16838"/>
      <w:pgMar w:top="1134" w:right="1274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5E043">
    <w:pPr>
      <w:pStyle w:val="1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19</w:t>
    </w:r>
    <w:r>
      <w:rPr>
        <w:rStyle w:val="13"/>
      </w:rPr>
      <w:fldChar w:fldCharType="end"/>
    </w:r>
  </w:p>
  <w:p w14:paraId="28C2739E">
    <w:pPr>
      <w:pStyle w:val="19"/>
      <w:ind w:right="360" w:firstLine="360"/>
      <w:jc w:val="center"/>
    </w:pPr>
  </w:p>
  <w:p w14:paraId="490381EE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344E0">
    <w:pPr>
      <w:pStyle w:val="1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F319D06">
    <w:pPr>
      <w:pStyle w:val="1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22F7"/>
    <w:rsid w:val="0001092F"/>
    <w:rsid w:val="00014E24"/>
    <w:rsid w:val="00032964"/>
    <w:rsid w:val="00032D55"/>
    <w:rsid w:val="00040138"/>
    <w:rsid w:val="00046DDE"/>
    <w:rsid w:val="00056A92"/>
    <w:rsid w:val="00074E3C"/>
    <w:rsid w:val="0007721B"/>
    <w:rsid w:val="000C4951"/>
    <w:rsid w:val="000C6CF1"/>
    <w:rsid w:val="000E2D66"/>
    <w:rsid w:val="00136B4D"/>
    <w:rsid w:val="0017618A"/>
    <w:rsid w:val="00177BA5"/>
    <w:rsid w:val="001D10DB"/>
    <w:rsid w:val="001E4640"/>
    <w:rsid w:val="001E5829"/>
    <w:rsid w:val="002029EB"/>
    <w:rsid w:val="00211E2F"/>
    <w:rsid w:val="00214E53"/>
    <w:rsid w:val="002274D4"/>
    <w:rsid w:val="002507F6"/>
    <w:rsid w:val="00255CCE"/>
    <w:rsid w:val="00255F24"/>
    <w:rsid w:val="002614E9"/>
    <w:rsid w:val="0026371F"/>
    <w:rsid w:val="00285B72"/>
    <w:rsid w:val="00287866"/>
    <w:rsid w:val="002916FC"/>
    <w:rsid w:val="00296E0C"/>
    <w:rsid w:val="002A63D3"/>
    <w:rsid w:val="002B3277"/>
    <w:rsid w:val="002B54CD"/>
    <w:rsid w:val="002C5DE8"/>
    <w:rsid w:val="002C7ED8"/>
    <w:rsid w:val="002D70F4"/>
    <w:rsid w:val="002E12C9"/>
    <w:rsid w:val="0031361B"/>
    <w:rsid w:val="00346496"/>
    <w:rsid w:val="00353207"/>
    <w:rsid w:val="00367C7C"/>
    <w:rsid w:val="003751AB"/>
    <w:rsid w:val="00383FB3"/>
    <w:rsid w:val="00386E31"/>
    <w:rsid w:val="00396485"/>
    <w:rsid w:val="003A5DE7"/>
    <w:rsid w:val="003B0037"/>
    <w:rsid w:val="003B3930"/>
    <w:rsid w:val="003C597D"/>
    <w:rsid w:val="003D1458"/>
    <w:rsid w:val="003D7358"/>
    <w:rsid w:val="003E0E80"/>
    <w:rsid w:val="003E2A55"/>
    <w:rsid w:val="003F3326"/>
    <w:rsid w:val="003F57BB"/>
    <w:rsid w:val="003F5E3D"/>
    <w:rsid w:val="004016DF"/>
    <w:rsid w:val="004021CB"/>
    <w:rsid w:val="00407D68"/>
    <w:rsid w:val="00412764"/>
    <w:rsid w:val="004150B6"/>
    <w:rsid w:val="00416E3C"/>
    <w:rsid w:val="00426E05"/>
    <w:rsid w:val="00441FB5"/>
    <w:rsid w:val="004708B4"/>
    <w:rsid w:val="00470A1E"/>
    <w:rsid w:val="00474E6D"/>
    <w:rsid w:val="004751DC"/>
    <w:rsid w:val="0049139D"/>
    <w:rsid w:val="00492C90"/>
    <w:rsid w:val="004C3CE8"/>
    <w:rsid w:val="004D4640"/>
    <w:rsid w:val="004F1E4B"/>
    <w:rsid w:val="004F7271"/>
    <w:rsid w:val="005027B1"/>
    <w:rsid w:val="00502857"/>
    <w:rsid w:val="00512A6F"/>
    <w:rsid w:val="00532993"/>
    <w:rsid w:val="00537A80"/>
    <w:rsid w:val="005636A3"/>
    <w:rsid w:val="005826C1"/>
    <w:rsid w:val="005974E1"/>
    <w:rsid w:val="005A771A"/>
    <w:rsid w:val="005B5CA9"/>
    <w:rsid w:val="005E684C"/>
    <w:rsid w:val="005F06BE"/>
    <w:rsid w:val="005F0EC8"/>
    <w:rsid w:val="006000D4"/>
    <w:rsid w:val="006038CD"/>
    <w:rsid w:val="00605CA4"/>
    <w:rsid w:val="00622E71"/>
    <w:rsid w:val="006249EE"/>
    <w:rsid w:val="00642A16"/>
    <w:rsid w:val="0065274D"/>
    <w:rsid w:val="006C22F7"/>
    <w:rsid w:val="006C2954"/>
    <w:rsid w:val="006C4E26"/>
    <w:rsid w:val="006C7FCD"/>
    <w:rsid w:val="006E509F"/>
    <w:rsid w:val="006F50BD"/>
    <w:rsid w:val="007067D1"/>
    <w:rsid w:val="0074553A"/>
    <w:rsid w:val="00746BB4"/>
    <w:rsid w:val="00753BD7"/>
    <w:rsid w:val="00764DD6"/>
    <w:rsid w:val="007875E4"/>
    <w:rsid w:val="007C58FB"/>
    <w:rsid w:val="007D5F00"/>
    <w:rsid w:val="007D7F66"/>
    <w:rsid w:val="00811326"/>
    <w:rsid w:val="008349C2"/>
    <w:rsid w:val="00835F2E"/>
    <w:rsid w:val="008425AB"/>
    <w:rsid w:val="008429BC"/>
    <w:rsid w:val="008670AA"/>
    <w:rsid w:val="00874A87"/>
    <w:rsid w:val="00877F69"/>
    <w:rsid w:val="008A744E"/>
    <w:rsid w:val="008D00B2"/>
    <w:rsid w:val="008D577B"/>
    <w:rsid w:val="008E6227"/>
    <w:rsid w:val="008E7F9F"/>
    <w:rsid w:val="008F60F2"/>
    <w:rsid w:val="008F736E"/>
    <w:rsid w:val="00902C38"/>
    <w:rsid w:val="00903F7C"/>
    <w:rsid w:val="0090688E"/>
    <w:rsid w:val="009138B5"/>
    <w:rsid w:val="00915357"/>
    <w:rsid w:val="00931C2C"/>
    <w:rsid w:val="00941C92"/>
    <w:rsid w:val="00945EFF"/>
    <w:rsid w:val="009500D2"/>
    <w:rsid w:val="00950C50"/>
    <w:rsid w:val="00961711"/>
    <w:rsid w:val="00962CEE"/>
    <w:rsid w:val="00972877"/>
    <w:rsid w:val="00984C9E"/>
    <w:rsid w:val="0099734C"/>
    <w:rsid w:val="0099780F"/>
    <w:rsid w:val="009A0922"/>
    <w:rsid w:val="009A3484"/>
    <w:rsid w:val="009A61D0"/>
    <w:rsid w:val="009B1709"/>
    <w:rsid w:val="009B2E99"/>
    <w:rsid w:val="009B49F3"/>
    <w:rsid w:val="009E3898"/>
    <w:rsid w:val="009F374D"/>
    <w:rsid w:val="00A20053"/>
    <w:rsid w:val="00A24700"/>
    <w:rsid w:val="00A315E1"/>
    <w:rsid w:val="00A72F6F"/>
    <w:rsid w:val="00A736E0"/>
    <w:rsid w:val="00A9653D"/>
    <w:rsid w:val="00A967B3"/>
    <w:rsid w:val="00AA2F0C"/>
    <w:rsid w:val="00AB2F55"/>
    <w:rsid w:val="00AB5C96"/>
    <w:rsid w:val="00AC12AC"/>
    <w:rsid w:val="00AC76A5"/>
    <w:rsid w:val="00AD1CD6"/>
    <w:rsid w:val="00AD255A"/>
    <w:rsid w:val="00AD70F8"/>
    <w:rsid w:val="00AE6D91"/>
    <w:rsid w:val="00AF0325"/>
    <w:rsid w:val="00AF2A96"/>
    <w:rsid w:val="00AF2B8E"/>
    <w:rsid w:val="00AF2C69"/>
    <w:rsid w:val="00B213CD"/>
    <w:rsid w:val="00B3330B"/>
    <w:rsid w:val="00B34753"/>
    <w:rsid w:val="00B62963"/>
    <w:rsid w:val="00B65841"/>
    <w:rsid w:val="00B66ECE"/>
    <w:rsid w:val="00B83D85"/>
    <w:rsid w:val="00B90030"/>
    <w:rsid w:val="00B92326"/>
    <w:rsid w:val="00BA2851"/>
    <w:rsid w:val="00BA7129"/>
    <w:rsid w:val="00BC621E"/>
    <w:rsid w:val="00BD1126"/>
    <w:rsid w:val="00BF029E"/>
    <w:rsid w:val="00BF27E0"/>
    <w:rsid w:val="00C0403C"/>
    <w:rsid w:val="00C110EA"/>
    <w:rsid w:val="00C1449D"/>
    <w:rsid w:val="00C25022"/>
    <w:rsid w:val="00C27DBC"/>
    <w:rsid w:val="00C41635"/>
    <w:rsid w:val="00C52D5D"/>
    <w:rsid w:val="00C9226C"/>
    <w:rsid w:val="00C9523F"/>
    <w:rsid w:val="00CE22F2"/>
    <w:rsid w:val="00CE472D"/>
    <w:rsid w:val="00D13D34"/>
    <w:rsid w:val="00D2248C"/>
    <w:rsid w:val="00D25BBC"/>
    <w:rsid w:val="00D3081C"/>
    <w:rsid w:val="00D41FD6"/>
    <w:rsid w:val="00D62ED6"/>
    <w:rsid w:val="00D96A07"/>
    <w:rsid w:val="00D977F2"/>
    <w:rsid w:val="00DB0D2F"/>
    <w:rsid w:val="00DC37BD"/>
    <w:rsid w:val="00DC6A21"/>
    <w:rsid w:val="00DC79E1"/>
    <w:rsid w:val="00DD1C4C"/>
    <w:rsid w:val="00DD5F29"/>
    <w:rsid w:val="00DE04BC"/>
    <w:rsid w:val="00E10EA9"/>
    <w:rsid w:val="00E1128A"/>
    <w:rsid w:val="00E35B9C"/>
    <w:rsid w:val="00E85B0F"/>
    <w:rsid w:val="00EB13FC"/>
    <w:rsid w:val="00EB2FF9"/>
    <w:rsid w:val="00EB3D1A"/>
    <w:rsid w:val="00EB792F"/>
    <w:rsid w:val="00EC6586"/>
    <w:rsid w:val="00EF5627"/>
    <w:rsid w:val="00F05BCC"/>
    <w:rsid w:val="00F24909"/>
    <w:rsid w:val="00F25F54"/>
    <w:rsid w:val="00F443FA"/>
    <w:rsid w:val="00F47DF6"/>
    <w:rsid w:val="00F5533E"/>
    <w:rsid w:val="00F67619"/>
    <w:rsid w:val="00F75A4A"/>
    <w:rsid w:val="00F77BE0"/>
    <w:rsid w:val="00F816EA"/>
    <w:rsid w:val="00FB0F3C"/>
    <w:rsid w:val="00FB1F5E"/>
    <w:rsid w:val="00FB7F92"/>
    <w:rsid w:val="00FC1C4A"/>
    <w:rsid w:val="00FC4CE7"/>
    <w:rsid w:val="00FC6F1F"/>
    <w:rsid w:val="00FD769B"/>
    <w:rsid w:val="00FE3526"/>
    <w:rsid w:val="00FF5812"/>
    <w:rsid w:val="00FF6036"/>
    <w:rsid w:val="00FF63E8"/>
    <w:rsid w:val="1644711D"/>
    <w:rsid w:val="3C907685"/>
    <w:rsid w:val="40BD2FEB"/>
    <w:rsid w:val="44175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99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61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2"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6"/>
    <w:qFormat/>
    <w:uiPriority w:val="99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8">
    <w:name w:val="heading 7"/>
    <w:basedOn w:val="1"/>
    <w:next w:val="1"/>
    <w:link w:val="63"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page number"/>
    <w:qFormat/>
    <w:locked/>
    <w:uiPriority w:val="99"/>
    <w:rPr>
      <w:rFonts w:cs="Times New Roman"/>
    </w:rPr>
  </w:style>
  <w:style w:type="paragraph" w:styleId="14">
    <w:name w:val="Body Text 2"/>
    <w:basedOn w:val="1"/>
    <w:link w:val="33"/>
    <w:qFormat/>
    <w:uiPriority w:val="99"/>
    <w:pPr>
      <w:spacing w:after="120" w:line="480" w:lineRule="auto"/>
    </w:pPr>
  </w:style>
  <w:style w:type="paragraph" w:styleId="15">
    <w:name w:val="Body Text Indent 3"/>
    <w:basedOn w:val="1"/>
    <w:link w:val="43"/>
    <w:qFormat/>
    <w:uiPriority w:val="99"/>
    <w:pPr>
      <w:spacing w:after="120"/>
      <w:ind w:left="283"/>
    </w:pPr>
    <w:rPr>
      <w:sz w:val="16"/>
      <w:szCs w:val="16"/>
    </w:rPr>
  </w:style>
  <w:style w:type="paragraph" w:styleId="16">
    <w:name w:val="header"/>
    <w:basedOn w:val="1"/>
    <w:link w:val="49"/>
    <w:qFormat/>
    <w:uiPriority w:val="99"/>
    <w:pPr>
      <w:tabs>
        <w:tab w:val="center" w:pos="4677"/>
        <w:tab w:val="right" w:pos="9355"/>
      </w:tabs>
    </w:pPr>
  </w:style>
  <w:style w:type="paragraph" w:styleId="17">
    <w:name w:val="Body Text"/>
    <w:basedOn w:val="1"/>
    <w:link w:val="27"/>
    <w:qFormat/>
    <w:uiPriority w:val="1"/>
    <w:pPr>
      <w:spacing w:after="120"/>
    </w:pPr>
  </w:style>
  <w:style w:type="paragraph" w:styleId="18">
    <w:name w:val="Body Text Indent"/>
    <w:basedOn w:val="1"/>
    <w:link w:val="35"/>
    <w:qFormat/>
    <w:uiPriority w:val="99"/>
    <w:pPr>
      <w:spacing w:after="120"/>
      <w:ind w:left="283"/>
    </w:pPr>
  </w:style>
  <w:style w:type="paragraph" w:styleId="19">
    <w:name w:val="footer"/>
    <w:basedOn w:val="1"/>
    <w:link w:val="50"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qFormat/>
    <w:locked/>
    <w:uiPriority w:val="99"/>
    <w:pPr>
      <w:spacing w:before="100" w:beforeAutospacing="1" w:after="100" w:afterAutospacing="1"/>
    </w:pPr>
  </w:style>
  <w:style w:type="paragraph" w:styleId="21">
    <w:name w:val="Body Text 3"/>
    <w:basedOn w:val="1"/>
    <w:link w:val="34"/>
    <w:qFormat/>
    <w:uiPriority w:val="99"/>
    <w:pPr>
      <w:spacing w:after="120"/>
    </w:pPr>
    <w:rPr>
      <w:sz w:val="16"/>
      <w:szCs w:val="16"/>
    </w:rPr>
  </w:style>
  <w:style w:type="table" w:styleId="22">
    <w:name w:val="Table Grid"/>
    <w:basedOn w:val="10"/>
    <w:qFormat/>
    <w:locked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4">
    <w:name w:val="Заголовок 2 Знак"/>
    <w:link w:val="3"/>
    <w:qFormat/>
    <w:locked/>
    <w:uiPriority w:val="99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25">
    <w:name w:val="Заголовок 3 Знак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6">
    <w:name w:val="Заголовок 6 Знак"/>
    <w:link w:val="7"/>
    <w:semiHidden/>
    <w:qFormat/>
    <w:locked/>
    <w:uiPriority w:val="99"/>
    <w:rPr>
      <w:rFonts w:ascii="Calibri" w:hAnsi="Calibri" w:cs="Times New Roman"/>
      <w:b/>
      <w:bCs/>
      <w:lang w:eastAsia="ru-RU"/>
    </w:rPr>
  </w:style>
  <w:style w:type="character" w:customStyle="1" w:styleId="27">
    <w:name w:val="Основной текст Знак"/>
    <w:link w:val="17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8">
    <w:name w:val="Текст1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/>
      <w:sz w:val="20"/>
      <w:szCs w:val="20"/>
      <w:lang w:val="en-GB"/>
    </w:rPr>
  </w:style>
  <w:style w:type="paragraph" w:customStyle="1" w:styleId="29">
    <w:name w:val="Стиль"/>
    <w:qFormat/>
    <w:uiPriority w:val="9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eastAsia="Calibri" w:cs="Times New Roman"/>
      <w:sz w:val="24"/>
      <w:lang w:val="ru-RU" w:eastAsia="ru-RU" w:bidi="ar-SA"/>
    </w:rPr>
  </w:style>
  <w:style w:type="paragraph" w:customStyle="1" w:styleId="30">
    <w:name w:val="List Paragraph1"/>
    <w:basedOn w:val="1"/>
    <w:qFormat/>
    <w:uiPriority w:val="99"/>
    <w:pPr>
      <w:ind w:left="720"/>
      <w:contextualSpacing/>
    </w:pPr>
  </w:style>
  <w:style w:type="paragraph" w:customStyle="1" w:styleId="31">
    <w:name w:val="List Paragraph2"/>
    <w:basedOn w:val="1"/>
    <w:uiPriority w:val="99"/>
    <w:pPr>
      <w:ind w:left="720"/>
      <w:contextualSpacing/>
    </w:pPr>
  </w:style>
  <w:style w:type="paragraph" w:customStyle="1" w:styleId="32">
    <w:name w:val="Новый"/>
    <w:basedOn w:val="1"/>
    <w:uiPriority w:val="99"/>
    <w:pPr>
      <w:spacing w:line="360" w:lineRule="auto"/>
      <w:ind w:firstLine="454"/>
      <w:jc w:val="both"/>
    </w:pPr>
    <w:rPr>
      <w:sz w:val="28"/>
    </w:rPr>
  </w:style>
  <w:style w:type="character" w:customStyle="1" w:styleId="33">
    <w:name w:val="Основной текст 2 Знак"/>
    <w:link w:val="14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link w:val="21"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Знак"/>
    <w:link w:val="18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6">
    <w:name w:val="c2"/>
    <w:basedOn w:val="1"/>
    <w:uiPriority w:val="99"/>
    <w:pPr>
      <w:spacing w:before="90" w:after="90"/>
    </w:pPr>
    <w:rPr>
      <w:rFonts w:eastAsia="Times New Roman"/>
    </w:rPr>
  </w:style>
  <w:style w:type="character" w:customStyle="1" w:styleId="37">
    <w:name w:val="c1"/>
    <w:uiPriority w:val="99"/>
  </w:style>
  <w:style w:type="character" w:customStyle="1" w:styleId="38">
    <w:name w:val="submenu-table"/>
    <w:uiPriority w:val="99"/>
  </w:style>
  <w:style w:type="paragraph" w:customStyle="1" w:styleId="39">
    <w:name w:val="Без интервала1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0">
    <w:name w:val="msonormalcxspmiddle"/>
    <w:basedOn w:val="1"/>
    <w:uiPriority w:val="99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41">
    <w:name w:val="msonormalcxspmiddlecxspmiddle"/>
    <w:basedOn w:val="1"/>
    <w:uiPriority w:val="99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42">
    <w:name w:val="c0"/>
    <w:uiPriority w:val="99"/>
    <w:rPr>
      <w:rFonts w:cs="Times New Roman"/>
    </w:rPr>
  </w:style>
  <w:style w:type="character" w:customStyle="1" w:styleId="43">
    <w:name w:val="Основной текст с отступом 3 Знак"/>
    <w:link w:val="15"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4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45">
    <w:name w:val="c5 c13"/>
    <w:uiPriority w:val="99"/>
    <w:rPr>
      <w:rFonts w:cs="Times New Roman"/>
    </w:rPr>
  </w:style>
  <w:style w:type="character" w:customStyle="1" w:styleId="46">
    <w:name w:val="c5"/>
    <w:uiPriority w:val="99"/>
    <w:rPr>
      <w:rFonts w:cs="Times New Roman"/>
    </w:rPr>
  </w:style>
  <w:style w:type="character" w:customStyle="1" w:styleId="47">
    <w:name w:val="c6"/>
    <w:uiPriority w:val="99"/>
    <w:rPr>
      <w:rFonts w:cs="Times New Roman"/>
    </w:rPr>
  </w:style>
  <w:style w:type="paragraph" w:styleId="4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customStyle="1" w:styleId="49">
    <w:name w:val="Верхний колонтитул Знак"/>
    <w:link w:val="16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Нижний колонтитул Знак"/>
    <w:link w:val="1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1">
    <w:name w:val="c2 c33"/>
    <w:basedOn w:val="1"/>
    <w:uiPriority w:val="99"/>
    <w:pPr>
      <w:spacing w:before="100" w:beforeAutospacing="1" w:after="100" w:afterAutospacing="1"/>
    </w:pPr>
  </w:style>
  <w:style w:type="paragraph" w:customStyle="1" w:styleId="52">
    <w:name w:val="c9"/>
    <w:basedOn w:val="1"/>
    <w:uiPriority w:val="99"/>
    <w:pPr>
      <w:spacing w:before="100" w:beforeAutospacing="1" w:after="100" w:afterAutospacing="1"/>
    </w:pPr>
  </w:style>
  <w:style w:type="character" w:customStyle="1" w:styleId="53">
    <w:name w:val="c35"/>
    <w:uiPriority w:val="99"/>
    <w:rPr>
      <w:rFonts w:cs="Times New Roman"/>
    </w:rPr>
  </w:style>
  <w:style w:type="character" w:customStyle="1" w:styleId="54">
    <w:name w:val="c106"/>
    <w:uiPriority w:val="99"/>
    <w:rPr>
      <w:rFonts w:cs="Times New Roman"/>
    </w:rPr>
  </w:style>
  <w:style w:type="paragraph" w:customStyle="1" w:styleId="55">
    <w:name w:val="c30 c65"/>
    <w:basedOn w:val="1"/>
    <w:uiPriority w:val="99"/>
    <w:pPr>
      <w:spacing w:before="100" w:beforeAutospacing="1" w:after="100" w:afterAutospacing="1"/>
    </w:pPr>
  </w:style>
  <w:style w:type="character" w:customStyle="1" w:styleId="56">
    <w:name w:val="c9 c16"/>
    <w:uiPriority w:val="99"/>
    <w:rPr>
      <w:rFonts w:cs="Times New Roman"/>
    </w:rPr>
  </w:style>
  <w:style w:type="character" w:customStyle="1" w:styleId="57">
    <w:name w:val="c9 c25 c16"/>
    <w:uiPriority w:val="99"/>
    <w:rPr>
      <w:rFonts w:cs="Times New Roman"/>
    </w:rPr>
  </w:style>
  <w:style w:type="character" w:customStyle="1" w:styleId="58">
    <w:name w:val="dash0410_005f0431_005f0437_005f0430_005f0446_005f0020_005f0441_005f043f_005f0438_005f0441_005f043a_005f0430_005f_005fchar1__char1"/>
    <w:uiPriority w:val="99"/>
    <w:rPr>
      <w:rFonts w:ascii="Times New Roman" w:hAnsi="Times New Roman" w:cs="Times New Roman"/>
      <w:sz w:val="24"/>
      <w:szCs w:val="24"/>
      <w:u w:val="none"/>
    </w:rPr>
  </w:style>
  <w:style w:type="table" w:customStyle="1" w:styleId="5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Table Paragraph"/>
    <w:basedOn w:val="1"/>
    <w:qFormat/>
    <w:uiPriority w:val="1"/>
    <w:pPr>
      <w:widowControl w:val="0"/>
      <w:autoSpaceDE w:val="0"/>
      <w:autoSpaceDN w:val="0"/>
      <w:ind w:left="110"/>
    </w:pPr>
    <w:rPr>
      <w:rFonts w:ascii="Calibri" w:hAnsi="Calibri" w:cs="Calibri"/>
      <w:sz w:val="22"/>
      <w:szCs w:val="22"/>
      <w:lang w:eastAsia="en-US"/>
    </w:rPr>
  </w:style>
  <w:style w:type="character" w:customStyle="1" w:styleId="61">
    <w:name w:val="Заголовок 4 Знак"/>
    <w:basedOn w:val="9"/>
    <w:link w:val="5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character" w:customStyle="1" w:styleId="62">
    <w:name w:val="Заголовок 5 Знак"/>
    <w:basedOn w:val="9"/>
    <w:link w:val="6"/>
    <w:uiPriority w:val="0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63">
    <w:name w:val="Заголовок 7 Знак"/>
    <w:basedOn w:val="9"/>
    <w:link w:val="8"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ED19-67DC-4DC7-B889-8504AEC1F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4090</Words>
  <Characters>34705</Characters>
  <Lines>289</Lines>
  <Paragraphs>77</Paragraphs>
  <TotalTime>78</TotalTime>
  <ScaleCrop>false</ScaleCrop>
  <LinksUpToDate>false</LinksUpToDate>
  <CharactersWithSpaces>38718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2025-02-26T17:29:00Z</dcterms:created>
  <dc:creator>user</dc:creator>
  <cp:lastModifiedBy>ПентюховаЛН</cp:lastModifiedBy>
  <cp:lastPrinted>2021-09-29T19:20:00Z</cp:lastPrinted>
  <dcterms:modified xsi:type="dcterms:W3CDTF">2025-02-27T08:09:47Z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C8835454B04443D0BE11D547FFF11B65_12</vt:lpwstr>
  </property>
</Properties>
</file>