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B1" w:rsidRPr="00E80EFB" w:rsidRDefault="00802FB1" w:rsidP="00802FB1">
      <w:pPr>
        <w:spacing w:after="0" w:line="240" w:lineRule="auto"/>
        <w:ind w:left="4860"/>
        <w:rPr>
          <w:rFonts w:ascii="Times New Roman" w:hAnsi="Times New Roman" w:cs="Times New Roman"/>
          <w:sz w:val="24"/>
          <w:szCs w:val="24"/>
        </w:rPr>
      </w:pPr>
      <w:bookmarkStart w:id="0" w:name="block-9863968"/>
      <w:r w:rsidRPr="00E80EFB">
        <w:rPr>
          <w:rFonts w:ascii="Times New Roman" w:eastAsia="Times New Roman" w:hAnsi="Times New Roman" w:cs="Times New Roman"/>
          <w:sz w:val="24"/>
          <w:szCs w:val="24"/>
        </w:rPr>
        <w:t>Приложение к</w:t>
      </w:r>
    </w:p>
    <w:p w:rsidR="00802FB1" w:rsidRPr="00E80EFB" w:rsidRDefault="00802FB1" w:rsidP="00802FB1">
      <w:pPr>
        <w:spacing w:after="0" w:line="240" w:lineRule="auto"/>
        <w:ind w:left="4860"/>
        <w:rPr>
          <w:rFonts w:ascii="Times New Roman" w:hAnsi="Times New Roman" w:cs="Times New Roman"/>
          <w:sz w:val="24"/>
          <w:szCs w:val="24"/>
        </w:rPr>
      </w:pPr>
      <w:r w:rsidRPr="00E80EFB">
        <w:rPr>
          <w:rFonts w:ascii="Times New Roman" w:eastAsia="Times New Roman" w:hAnsi="Times New Roman" w:cs="Times New Roman"/>
          <w:sz w:val="24"/>
          <w:szCs w:val="24"/>
        </w:rPr>
        <w:t>АООП НОО обучающихся с ТНР</w:t>
      </w:r>
    </w:p>
    <w:p w:rsidR="00802FB1" w:rsidRPr="00E80EFB" w:rsidRDefault="00802FB1" w:rsidP="00802FB1">
      <w:pPr>
        <w:spacing w:after="0" w:line="240" w:lineRule="auto"/>
        <w:ind w:left="4860"/>
        <w:rPr>
          <w:rFonts w:ascii="Times New Roman" w:hAnsi="Times New Roman" w:cs="Times New Roman"/>
          <w:sz w:val="24"/>
          <w:szCs w:val="24"/>
        </w:rPr>
      </w:pPr>
      <w:r w:rsidRPr="00E80EFB">
        <w:rPr>
          <w:rFonts w:ascii="Times New Roman" w:eastAsia="Times New Roman" w:hAnsi="Times New Roman" w:cs="Times New Roman"/>
          <w:sz w:val="24"/>
          <w:szCs w:val="24"/>
        </w:rPr>
        <w:t>(вариант 5.1)</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ind w:right="60"/>
        <w:jc w:val="center"/>
        <w:rPr>
          <w:rFonts w:ascii="Times New Roman" w:hAnsi="Times New Roman" w:cs="Times New Roman"/>
          <w:sz w:val="24"/>
          <w:szCs w:val="24"/>
        </w:rPr>
      </w:pPr>
      <w:r w:rsidRPr="00E80EFB">
        <w:rPr>
          <w:rFonts w:ascii="Times New Roman" w:eastAsia="Times New Roman" w:hAnsi="Times New Roman" w:cs="Times New Roman"/>
          <w:b/>
          <w:bCs/>
          <w:sz w:val="24"/>
          <w:szCs w:val="24"/>
        </w:rPr>
        <w:t>АДАПТИРОВАННАЯ РАБОЧАЯ ПРОГРАММА</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ind w:right="120"/>
        <w:jc w:val="center"/>
        <w:rPr>
          <w:rFonts w:ascii="Times New Roman" w:hAnsi="Times New Roman" w:cs="Times New Roman"/>
          <w:sz w:val="24"/>
          <w:szCs w:val="24"/>
        </w:rPr>
      </w:pPr>
      <w:r w:rsidRPr="00E80EFB">
        <w:rPr>
          <w:rFonts w:ascii="Times New Roman" w:eastAsia="Times New Roman" w:hAnsi="Times New Roman" w:cs="Times New Roman"/>
          <w:b/>
          <w:bCs/>
          <w:sz w:val="24"/>
          <w:szCs w:val="24"/>
        </w:rPr>
        <w:t>по учебному предмету</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ind w:right="120"/>
        <w:jc w:val="center"/>
        <w:rPr>
          <w:rFonts w:ascii="Times New Roman" w:hAnsi="Times New Roman" w:cs="Times New Roman"/>
          <w:sz w:val="24"/>
          <w:szCs w:val="24"/>
        </w:rPr>
      </w:pPr>
      <w:r w:rsidRPr="00E80EFB">
        <w:rPr>
          <w:rFonts w:ascii="Times New Roman" w:eastAsia="Times New Roman" w:hAnsi="Times New Roman" w:cs="Times New Roman"/>
          <w:b/>
          <w:bCs/>
          <w:sz w:val="24"/>
          <w:szCs w:val="24"/>
        </w:rPr>
        <w:t>«Литературное чтение»</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jc w:val="center"/>
        <w:rPr>
          <w:rFonts w:ascii="Times New Roman" w:hAnsi="Times New Roman" w:cs="Times New Roman"/>
          <w:sz w:val="24"/>
          <w:szCs w:val="24"/>
        </w:rPr>
      </w:pPr>
      <w:r w:rsidRPr="00E80EFB">
        <w:rPr>
          <w:rFonts w:ascii="Times New Roman" w:eastAsia="Times New Roman" w:hAnsi="Times New Roman" w:cs="Times New Roman"/>
          <w:b/>
          <w:bCs/>
          <w:sz w:val="24"/>
          <w:szCs w:val="24"/>
        </w:rPr>
        <w:t>для уровня начального общего образования</w:t>
      </w:r>
    </w:p>
    <w:p w:rsidR="00802FB1" w:rsidRPr="00E80EFB" w:rsidRDefault="00802FB1" w:rsidP="00802FB1">
      <w:pPr>
        <w:spacing w:after="0" w:line="240" w:lineRule="auto"/>
        <w:rPr>
          <w:rFonts w:ascii="Times New Roman" w:hAnsi="Times New Roman" w:cs="Times New Roman"/>
          <w:sz w:val="24"/>
          <w:szCs w:val="24"/>
        </w:rPr>
        <w:sectPr w:rsidR="00802FB1" w:rsidRPr="00E80EFB">
          <w:pgSz w:w="11900" w:h="16380"/>
          <w:pgMar w:top="854" w:right="1329" w:bottom="1440" w:left="1440" w:header="0" w:footer="0" w:gutter="0"/>
          <w:cols w:space="720"/>
        </w:sectPr>
      </w:pPr>
    </w:p>
    <w:p w:rsidR="00802FB1" w:rsidRPr="00E80EFB" w:rsidRDefault="00802FB1" w:rsidP="00802FB1">
      <w:pPr>
        <w:pStyle w:val="ae"/>
        <w:numPr>
          <w:ilvl w:val="0"/>
          <w:numId w:val="46"/>
        </w:numPr>
        <w:spacing w:after="0" w:line="240" w:lineRule="auto"/>
        <w:ind w:right="-259"/>
        <w:jc w:val="center"/>
        <w:rPr>
          <w:rFonts w:ascii="Times New Roman" w:hAnsi="Times New Roman" w:cs="Times New Roman"/>
          <w:sz w:val="24"/>
          <w:szCs w:val="24"/>
        </w:rPr>
      </w:pPr>
      <w:r w:rsidRPr="00E80EFB">
        <w:rPr>
          <w:rFonts w:ascii="Times New Roman" w:eastAsia="Times New Roman" w:hAnsi="Times New Roman" w:cs="Times New Roman"/>
          <w:b/>
          <w:bCs/>
          <w:sz w:val="24"/>
          <w:szCs w:val="24"/>
        </w:rPr>
        <w:lastRenderedPageBreak/>
        <w:t>СОДЕРЖАНИЕ ПРОГРАММЫ</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pStyle w:val="ae"/>
        <w:numPr>
          <w:ilvl w:val="0"/>
          <w:numId w:val="45"/>
        </w:numPr>
        <w:tabs>
          <w:tab w:val="left" w:pos="229"/>
        </w:tabs>
        <w:spacing w:after="0" w:line="240" w:lineRule="auto"/>
        <w:rPr>
          <w:rFonts w:ascii="Times New Roman" w:eastAsiaTheme="minorEastAsia" w:hAnsi="Times New Roman" w:cs="Times New Roman"/>
          <w:sz w:val="24"/>
          <w:szCs w:val="24"/>
        </w:rPr>
      </w:pPr>
      <w:r w:rsidRPr="00E80EFB">
        <w:rPr>
          <w:rFonts w:ascii="Times New Roman" w:eastAsia="Times New Roman" w:hAnsi="Times New Roman" w:cs="Times New Roman"/>
          <w:b/>
          <w:bCs/>
          <w:sz w:val="24"/>
          <w:szCs w:val="24"/>
        </w:rPr>
        <w:t xml:space="preserve">Пояснительная записка </w:t>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t>3</w:t>
      </w:r>
      <w:r w:rsidRPr="00E80EFB">
        <w:rPr>
          <w:rFonts w:ascii="Times New Roman" w:eastAsia="Times New Roman" w:hAnsi="Times New Roman" w:cs="Times New Roman"/>
          <w:b/>
          <w:bCs/>
          <w:sz w:val="24"/>
          <w:szCs w:val="24"/>
        </w:rPr>
        <w:tab/>
      </w:r>
    </w:p>
    <w:p w:rsidR="00802FB1" w:rsidRPr="00E80EFB" w:rsidRDefault="00802FB1" w:rsidP="00802FB1">
      <w:pPr>
        <w:pStyle w:val="ae"/>
        <w:tabs>
          <w:tab w:val="left" w:pos="229"/>
        </w:tabs>
        <w:spacing w:after="0" w:line="240" w:lineRule="auto"/>
        <w:ind w:left="589"/>
        <w:rPr>
          <w:rFonts w:ascii="Times New Roman" w:eastAsiaTheme="minorEastAsia" w:hAnsi="Times New Roman" w:cs="Times New Roman"/>
          <w:sz w:val="24"/>
          <w:szCs w:val="24"/>
        </w:rPr>
      </w:pP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p>
    <w:p w:rsidR="00802FB1" w:rsidRPr="00E80EFB" w:rsidRDefault="00802FB1" w:rsidP="00802FB1">
      <w:pPr>
        <w:pStyle w:val="ae"/>
        <w:numPr>
          <w:ilvl w:val="0"/>
          <w:numId w:val="45"/>
        </w:numPr>
        <w:tabs>
          <w:tab w:val="left" w:leader="dot" w:pos="8229"/>
        </w:tabs>
        <w:spacing w:after="0" w:line="240" w:lineRule="auto"/>
        <w:rPr>
          <w:rFonts w:ascii="Times New Roman" w:eastAsia="Times New Roman" w:hAnsi="Times New Roman" w:cs="Times New Roman"/>
          <w:b/>
          <w:bCs/>
          <w:sz w:val="24"/>
          <w:szCs w:val="24"/>
        </w:rPr>
      </w:pPr>
      <w:r w:rsidRPr="00E80EFB">
        <w:rPr>
          <w:rFonts w:ascii="Times New Roman" w:eastAsia="Times New Roman" w:hAnsi="Times New Roman" w:cs="Times New Roman"/>
          <w:b/>
          <w:bCs/>
          <w:sz w:val="24"/>
          <w:szCs w:val="24"/>
        </w:rPr>
        <w:t xml:space="preserve">Общая характеристика учебного предмета                                                      </w:t>
      </w:r>
      <w:r w:rsidR="00E80EFB">
        <w:rPr>
          <w:rFonts w:ascii="Times New Roman" w:eastAsia="Times New Roman" w:hAnsi="Times New Roman" w:cs="Times New Roman"/>
          <w:b/>
          <w:bCs/>
          <w:sz w:val="24"/>
          <w:szCs w:val="24"/>
          <w:lang w:val="ru-RU"/>
        </w:rPr>
        <w:t>6</w:t>
      </w:r>
      <w:r w:rsidRPr="00E80EFB">
        <w:rPr>
          <w:rFonts w:ascii="Times New Roman" w:eastAsia="Times New Roman" w:hAnsi="Times New Roman" w:cs="Times New Roman"/>
          <w:b/>
          <w:bCs/>
          <w:sz w:val="24"/>
          <w:szCs w:val="24"/>
        </w:rPr>
        <w:t xml:space="preserve">                                        </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pStyle w:val="ae"/>
        <w:numPr>
          <w:ilvl w:val="0"/>
          <w:numId w:val="45"/>
        </w:numPr>
        <w:tabs>
          <w:tab w:val="left" w:leader="dot" w:pos="8169"/>
        </w:tabs>
        <w:spacing w:after="0" w:line="240" w:lineRule="auto"/>
        <w:rPr>
          <w:rFonts w:ascii="Times New Roman" w:hAnsi="Times New Roman" w:cs="Times New Roman"/>
          <w:sz w:val="24"/>
          <w:szCs w:val="24"/>
          <w:lang w:val="ru-RU"/>
        </w:rPr>
      </w:pPr>
      <w:r w:rsidRPr="00E80EFB">
        <w:rPr>
          <w:rFonts w:ascii="Times New Roman" w:eastAsia="Times New Roman" w:hAnsi="Times New Roman" w:cs="Times New Roman"/>
          <w:b/>
          <w:bCs/>
          <w:sz w:val="24"/>
          <w:szCs w:val="24"/>
          <w:lang w:val="ru-RU"/>
        </w:rPr>
        <w:t xml:space="preserve">Место учебного предмета в учебном плане                                                       </w:t>
      </w:r>
      <w:r w:rsidR="00E80EFB">
        <w:rPr>
          <w:rFonts w:ascii="Times New Roman" w:eastAsia="Times New Roman" w:hAnsi="Times New Roman" w:cs="Times New Roman"/>
          <w:b/>
          <w:bCs/>
          <w:sz w:val="24"/>
          <w:szCs w:val="24"/>
          <w:lang w:val="ru-RU"/>
        </w:rPr>
        <w:t>7</w:t>
      </w:r>
    </w:p>
    <w:p w:rsidR="00802FB1" w:rsidRPr="00E80EFB" w:rsidRDefault="00802FB1" w:rsidP="00802FB1">
      <w:pPr>
        <w:pStyle w:val="ae"/>
        <w:tabs>
          <w:tab w:val="left" w:leader="dot" w:pos="8169"/>
        </w:tabs>
        <w:spacing w:after="0" w:line="240" w:lineRule="auto"/>
        <w:rPr>
          <w:rFonts w:ascii="Times New Roman" w:hAnsi="Times New Roman" w:cs="Times New Roman"/>
          <w:sz w:val="24"/>
          <w:szCs w:val="24"/>
          <w:lang w:val="ru-RU"/>
        </w:rPr>
      </w:pPr>
    </w:p>
    <w:p w:rsidR="00802FB1" w:rsidRPr="00E80EFB" w:rsidRDefault="00802FB1" w:rsidP="00802FB1">
      <w:pPr>
        <w:pStyle w:val="ae"/>
        <w:numPr>
          <w:ilvl w:val="0"/>
          <w:numId w:val="45"/>
        </w:numPr>
        <w:tabs>
          <w:tab w:val="left" w:pos="229"/>
        </w:tabs>
        <w:spacing w:after="0" w:line="240" w:lineRule="auto"/>
        <w:rPr>
          <w:rFonts w:ascii="Times New Roman" w:eastAsia="Times New Roman" w:hAnsi="Times New Roman" w:cs="Times New Roman"/>
          <w:b/>
          <w:bCs/>
          <w:sz w:val="24"/>
          <w:szCs w:val="24"/>
          <w:lang w:val="ru-RU"/>
        </w:rPr>
      </w:pPr>
      <w:r w:rsidRPr="00E80EFB">
        <w:rPr>
          <w:rFonts w:ascii="Times New Roman" w:eastAsia="Times New Roman" w:hAnsi="Times New Roman" w:cs="Times New Roman"/>
          <w:b/>
          <w:bCs/>
          <w:sz w:val="24"/>
          <w:szCs w:val="24"/>
          <w:lang w:val="ru-RU"/>
        </w:rPr>
        <w:t xml:space="preserve">Ценностные ориентиры содержания учебного предмета </w:t>
      </w:r>
      <w:r w:rsidRPr="00E80EFB">
        <w:rPr>
          <w:rFonts w:ascii="Times New Roman" w:eastAsia="Times New Roman" w:hAnsi="Times New Roman" w:cs="Times New Roman"/>
          <w:b/>
          <w:bCs/>
          <w:sz w:val="24"/>
          <w:szCs w:val="24"/>
          <w:lang w:val="ru-RU"/>
        </w:rPr>
        <w:tab/>
      </w:r>
      <w:r w:rsidRPr="00E80EFB">
        <w:rPr>
          <w:rFonts w:ascii="Times New Roman" w:eastAsia="Times New Roman" w:hAnsi="Times New Roman" w:cs="Times New Roman"/>
          <w:b/>
          <w:bCs/>
          <w:sz w:val="24"/>
          <w:szCs w:val="24"/>
          <w:lang w:val="ru-RU"/>
        </w:rPr>
        <w:tab/>
      </w:r>
      <w:r w:rsidRPr="00E80EFB">
        <w:rPr>
          <w:rFonts w:ascii="Times New Roman" w:eastAsia="Times New Roman" w:hAnsi="Times New Roman" w:cs="Times New Roman"/>
          <w:b/>
          <w:bCs/>
          <w:sz w:val="24"/>
          <w:szCs w:val="24"/>
          <w:lang w:val="ru-RU"/>
        </w:rPr>
        <w:tab/>
      </w:r>
      <w:r w:rsidR="00E80EFB">
        <w:rPr>
          <w:rFonts w:ascii="Times New Roman" w:eastAsia="Times New Roman" w:hAnsi="Times New Roman" w:cs="Times New Roman"/>
          <w:b/>
          <w:bCs/>
          <w:sz w:val="24"/>
          <w:szCs w:val="24"/>
          <w:lang w:val="ru-RU"/>
        </w:rPr>
        <w:t>7</w:t>
      </w:r>
    </w:p>
    <w:p w:rsidR="00802FB1" w:rsidRPr="00E80EFB" w:rsidRDefault="00802FB1" w:rsidP="00802FB1">
      <w:pPr>
        <w:pStyle w:val="ae"/>
        <w:spacing w:line="240" w:lineRule="auto"/>
        <w:rPr>
          <w:rFonts w:ascii="Times New Roman" w:eastAsia="Times New Roman" w:hAnsi="Times New Roman" w:cs="Times New Roman"/>
          <w:b/>
          <w:bCs/>
          <w:sz w:val="24"/>
          <w:szCs w:val="24"/>
          <w:lang w:val="ru-RU"/>
        </w:rPr>
      </w:pPr>
    </w:p>
    <w:p w:rsidR="00802FB1" w:rsidRPr="00E80EFB" w:rsidRDefault="00802FB1" w:rsidP="00802FB1">
      <w:pPr>
        <w:pStyle w:val="ae"/>
        <w:numPr>
          <w:ilvl w:val="0"/>
          <w:numId w:val="45"/>
        </w:numPr>
        <w:tabs>
          <w:tab w:val="left" w:pos="229"/>
        </w:tabs>
        <w:spacing w:after="0" w:line="240" w:lineRule="auto"/>
        <w:rPr>
          <w:rFonts w:ascii="Times New Roman" w:eastAsiaTheme="minorEastAsia" w:hAnsi="Times New Roman" w:cs="Times New Roman"/>
          <w:sz w:val="24"/>
          <w:szCs w:val="24"/>
        </w:rPr>
      </w:pPr>
      <w:r w:rsidRPr="00E80EFB">
        <w:rPr>
          <w:rFonts w:ascii="Times New Roman" w:eastAsia="Times New Roman" w:hAnsi="Times New Roman" w:cs="Times New Roman"/>
          <w:b/>
          <w:bCs/>
          <w:sz w:val="24"/>
          <w:szCs w:val="24"/>
        </w:rPr>
        <w:t>Содержание учебного предмета</w:t>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00E80EFB">
        <w:rPr>
          <w:rFonts w:ascii="Times New Roman" w:eastAsia="Times New Roman" w:hAnsi="Times New Roman" w:cs="Times New Roman"/>
          <w:b/>
          <w:bCs/>
          <w:sz w:val="24"/>
          <w:szCs w:val="24"/>
          <w:lang w:val="ru-RU"/>
        </w:rPr>
        <w:t>7</w:t>
      </w:r>
    </w:p>
    <w:p w:rsidR="00802FB1" w:rsidRPr="00E80EFB" w:rsidRDefault="00802FB1" w:rsidP="00802FB1">
      <w:pPr>
        <w:pStyle w:val="ae"/>
        <w:spacing w:line="240" w:lineRule="auto"/>
        <w:rPr>
          <w:rFonts w:ascii="Times New Roman" w:eastAsiaTheme="minorEastAsia" w:hAnsi="Times New Roman" w:cs="Times New Roman"/>
          <w:sz w:val="24"/>
          <w:szCs w:val="24"/>
        </w:rPr>
      </w:pPr>
    </w:p>
    <w:p w:rsidR="00802FB1" w:rsidRPr="00E80EFB" w:rsidRDefault="00802FB1" w:rsidP="00802FB1">
      <w:pPr>
        <w:pStyle w:val="ae"/>
        <w:numPr>
          <w:ilvl w:val="0"/>
          <w:numId w:val="45"/>
        </w:numPr>
        <w:spacing w:after="0" w:line="240" w:lineRule="auto"/>
        <w:rPr>
          <w:rFonts w:ascii="Times New Roman" w:eastAsia="Times New Roman" w:hAnsi="Times New Roman" w:cs="Times New Roman"/>
          <w:b/>
          <w:bCs/>
          <w:sz w:val="24"/>
          <w:szCs w:val="24"/>
          <w:lang w:val="ru-RU"/>
        </w:rPr>
      </w:pPr>
      <w:r w:rsidRPr="00E80EFB">
        <w:rPr>
          <w:rFonts w:ascii="Times New Roman" w:eastAsia="Times New Roman" w:hAnsi="Times New Roman" w:cs="Times New Roman"/>
          <w:b/>
          <w:bCs/>
          <w:sz w:val="24"/>
          <w:szCs w:val="24"/>
          <w:lang w:val="ru-RU"/>
        </w:rPr>
        <w:t>Личностные, метапредметные и предметные результаты</w:t>
      </w:r>
      <w:r w:rsidRPr="00E80EFB">
        <w:rPr>
          <w:rFonts w:ascii="Times New Roman" w:hAnsi="Times New Roman" w:cs="Times New Roman"/>
          <w:sz w:val="24"/>
          <w:szCs w:val="24"/>
          <w:lang w:val="ru-RU"/>
        </w:rPr>
        <w:t xml:space="preserve"> </w:t>
      </w:r>
      <w:r w:rsidRPr="00E80EFB">
        <w:rPr>
          <w:rFonts w:ascii="Times New Roman" w:eastAsia="Times New Roman" w:hAnsi="Times New Roman" w:cs="Times New Roman"/>
          <w:b/>
          <w:bCs/>
          <w:sz w:val="24"/>
          <w:szCs w:val="24"/>
          <w:lang w:val="ru-RU"/>
        </w:rPr>
        <w:t xml:space="preserve">освоения </w:t>
      </w:r>
    </w:p>
    <w:p w:rsidR="00802FB1" w:rsidRPr="00E80EFB" w:rsidRDefault="00802FB1" w:rsidP="00802FB1">
      <w:pPr>
        <w:pStyle w:val="ae"/>
        <w:spacing w:after="0" w:line="240" w:lineRule="auto"/>
        <w:ind w:left="1440"/>
        <w:rPr>
          <w:rFonts w:ascii="Times New Roman" w:eastAsiaTheme="minorEastAsia" w:hAnsi="Times New Roman" w:cs="Times New Roman"/>
          <w:sz w:val="24"/>
          <w:szCs w:val="24"/>
          <w:lang w:val="ru-RU"/>
        </w:rPr>
      </w:pPr>
      <w:r w:rsidRPr="00E80EFB">
        <w:rPr>
          <w:rFonts w:ascii="Times New Roman" w:eastAsia="Times New Roman" w:hAnsi="Times New Roman" w:cs="Times New Roman"/>
          <w:b/>
          <w:bCs/>
          <w:sz w:val="24"/>
          <w:szCs w:val="24"/>
        </w:rPr>
        <w:t>учебного предмета</w:t>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r>
      <w:r w:rsidRPr="00E80EFB">
        <w:rPr>
          <w:rFonts w:ascii="Times New Roman" w:eastAsia="Times New Roman" w:hAnsi="Times New Roman" w:cs="Times New Roman"/>
          <w:b/>
          <w:bCs/>
          <w:sz w:val="24"/>
          <w:szCs w:val="24"/>
        </w:rPr>
        <w:tab/>
        <w:t>1</w:t>
      </w:r>
      <w:r w:rsidR="00E80EFB">
        <w:rPr>
          <w:rFonts w:ascii="Times New Roman" w:eastAsia="Times New Roman" w:hAnsi="Times New Roman" w:cs="Times New Roman"/>
          <w:b/>
          <w:bCs/>
          <w:sz w:val="24"/>
          <w:szCs w:val="24"/>
          <w:lang w:val="ru-RU"/>
        </w:rPr>
        <w:t>9</w:t>
      </w:r>
    </w:p>
    <w:p w:rsidR="00802FB1" w:rsidRPr="00E80EFB" w:rsidRDefault="00802FB1" w:rsidP="00802FB1">
      <w:pPr>
        <w:spacing w:after="0" w:line="240" w:lineRule="auto"/>
        <w:rPr>
          <w:rFonts w:ascii="Times New Roman" w:hAnsi="Times New Roman" w:cs="Times New Roman"/>
          <w:sz w:val="24"/>
          <w:szCs w:val="24"/>
        </w:rPr>
      </w:pPr>
    </w:p>
    <w:p w:rsidR="00802FB1" w:rsidRPr="00E80EFB" w:rsidRDefault="00802FB1" w:rsidP="00802FB1">
      <w:pPr>
        <w:pStyle w:val="ae"/>
        <w:numPr>
          <w:ilvl w:val="0"/>
          <w:numId w:val="45"/>
        </w:numPr>
        <w:tabs>
          <w:tab w:val="left" w:pos="229"/>
        </w:tabs>
        <w:spacing w:after="0" w:line="240" w:lineRule="auto"/>
        <w:rPr>
          <w:rFonts w:ascii="Times New Roman" w:eastAsiaTheme="minorEastAsia" w:hAnsi="Times New Roman" w:cs="Times New Roman"/>
          <w:sz w:val="24"/>
          <w:szCs w:val="24"/>
          <w:lang w:val="ru-RU"/>
        </w:rPr>
      </w:pPr>
      <w:r w:rsidRPr="00E80EFB">
        <w:rPr>
          <w:rFonts w:ascii="Times New Roman" w:eastAsia="Times New Roman" w:hAnsi="Times New Roman" w:cs="Times New Roman"/>
          <w:b/>
          <w:bCs/>
          <w:sz w:val="24"/>
          <w:szCs w:val="24"/>
          <w:lang w:val="ru-RU"/>
        </w:rPr>
        <w:t>Тематическое планирование (учебно-тематический план)</w:t>
      </w:r>
      <w:r w:rsidRPr="00E80EFB">
        <w:rPr>
          <w:rFonts w:ascii="Times New Roman" w:eastAsia="Times New Roman" w:hAnsi="Times New Roman" w:cs="Times New Roman"/>
          <w:b/>
          <w:bCs/>
          <w:sz w:val="24"/>
          <w:szCs w:val="24"/>
          <w:lang w:val="ru-RU"/>
        </w:rPr>
        <w:tab/>
      </w:r>
      <w:r w:rsidRPr="00E80EFB">
        <w:rPr>
          <w:rFonts w:ascii="Times New Roman" w:eastAsia="Times New Roman" w:hAnsi="Times New Roman" w:cs="Times New Roman"/>
          <w:b/>
          <w:bCs/>
          <w:sz w:val="24"/>
          <w:szCs w:val="24"/>
          <w:lang w:val="ru-RU"/>
        </w:rPr>
        <w:tab/>
      </w:r>
      <w:r w:rsidRPr="00E80EFB">
        <w:rPr>
          <w:rFonts w:ascii="Times New Roman" w:eastAsia="Times New Roman" w:hAnsi="Times New Roman" w:cs="Times New Roman"/>
          <w:b/>
          <w:bCs/>
          <w:sz w:val="24"/>
          <w:szCs w:val="24"/>
          <w:lang w:val="ru-RU"/>
        </w:rPr>
        <w:tab/>
      </w:r>
      <w:r w:rsidR="00E80EFB">
        <w:rPr>
          <w:rFonts w:ascii="Times New Roman" w:eastAsia="Times New Roman" w:hAnsi="Times New Roman" w:cs="Times New Roman"/>
          <w:b/>
          <w:bCs/>
          <w:sz w:val="24"/>
          <w:szCs w:val="24"/>
          <w:lang w:val="ru-RU"/>
        </w:rPr>
        <w:t>32</w:t>
      </w:r>
    </w:p>
    <w:p w:rsidR="00802FB1" w:rsidRPr="00E80EFB" w:rsidRDefault="00802FB1" w:rsidP="00802FB1">
      <w:pPr>
        <w:pStyle w:val="ae"/>
        <w:tabs>
          <w:tab w:val="left" w:pos="229"/>
        </w:tabs>
        <w:spacing w:after="0" w:line="240" w:lineRule="auto"/>
        <w:rPr>
          <w:rFonts w:ascii="Times New Roman" w:eastAsiaTheme="minorEastAsia" w:hAnsi="Times New Roman" w:cs="Times New Roman"/>
          <w:sz w:val="24"/>
          <w:szCs w:val="24"/>
          <w:lang w:val="ru-RU"/>
        </w:rPr>
      </w:pPr>
    </w:p>
    <w:p w:rsidR="00802FB1" w:rsidRPr="00E80EFB" w:rsidRDefault="00802FB1" w:rsidP="00802FB1">
      <w:pPr>
        <w:pStyle w:val="ae"/>
        <w:numPr>
          <w:ilvl w:val="0"/>
          <w:numId w:val="45"/>
        </w:numPr>
        <w:tabs>
          <w:tab w:val="left" w:leader="dot" w:pos="8189"/>
        </w:tabs>
        <w:spacing w:after="0" w:line="240" w:lineRule="auto"/>
        <w:rPr>
          <w:rFonts w:ascii="Times New Roman" w:hAnsi="Times New Roman" w:cs="Times New Roman"/>
          <w:sz w:val="24"/>
          <w:szCs w:val="24"/>
        </w:rPr>
      </w:pPr>
      <w:r w:rsidRPr="00E80EFB">
        <w:rPr>
          <w:rFonts w:ascii="Times New Roman" w:eastAsia="Times New Roman" w:hAnsi="Times New Roman" w:cs="Times New Roman"/>
          <w:b/>
          <w:bCs/>
          <w:sz w:val="24"/>
          <w:szCs w:val="24"/>
        </w:rPr>
        <w:t xml:space="preserve">Материально - техническое обеспечение                                                           </w:t>
      </w:r>
      <w:r w:rsidR="00E80EFB">
        <w:rPr>
          <w:rFonts w:ascii="Times New Roman" w:eastAsia="Times New Roman" w:hAnsi="Times New Roman" w:cs="Times New Roman"/>
          <w:b/>
          <w:bCs/>
          <w:sz w:val="24"/>
          <w:szCs w:val="24"/>
          <w:lang w:val="ru-RU"/>
        </w:rPr>
        <w:t>35</w:t>
      </w:r>
    </w:p>
    <w:p w:rsidR="00802FB1" w:rsidRPr="00E80EFB" w:rsidRDefault="00802FB1" w:rsidP="00802FB1">
      <w:pPr>
        <w:pStyle w:val="ae"/>
        <w:spacing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FB1" w:rsidRPr="00E80EFB" w:rsidRDefault="00802FB1" w:rsidP="00802FB1">
      <w:pPr>
        <w:tabs>
          <w:tab w:val="left" w:leader="dot" w:pos="8189"/>
        </w:tabs>
        <w:spacing w:after="0" w:line="240" w:lineRule="auto"/>
        <w:rPr>
          <w:rFonts w:ascii="Times New Roman" w:hAnsi="Times New Roman" w:cs="Times New Roman"/>
          <w:sz w:val="24"/>
          <w:szCs w:val="24"/>
        </w:rPr>
      </w:pPr>
    </w:p>
    <w:p w:rsidR="00802B4D" w:rsidRPr="00E80EFB" w:rsidRDefault="00802B4D" w:rsidP="00802FB1">
      <w:pPr>
        <w:spacing w:after="0" w:line="360" w:lineRule="auto"/>
        <w:ind w:right="-14" w:firstLine="709"/>
        <w:jc w:val="center"/>
        <w:rPr>
          <w:rFonts w:ascii="Times New Roman" w:hAnsi="Times New Roman" w:cs="Times New Roman"/>
          <w:b/>
          <w:color w:val="000000"/>
          <w:sz w:val="24"/>
          <w:szCs w:val="24"/>
        </w:rPr>
      </w:pPr>
    </w:p>
    <w:p w:rsidR="00802FB1" w:rsidRPr="00E80EFB" w:rsidRDefault="00802FB1" w:rsidP="00802FB1">
      <w:pPr>
        <w:pStyle w:val="ae"/>
        <w:numPr>
          <w:ilvl w:val="0"/>
          <w:numId w:val="47"/>
        </w:numPr>
        <w:spacing w:after="0" w:line="360" w:lineRule="auto"/>
        <w:ind w:right="-14"/>
        <w:jc w:val="center"/>
        <w:rPr>
          <w:rFonts w:ascii="Times New Roman" w:hAnsi="Times New Roman" w:cs="Times New Roman"/>
          <w:b/>
          <w:sz w:val="24"/>
          <w:szCs w:val="24"/>
          <w:lang w:val="ru-RU"/>
        </w:rPr>
      </w:pPr>
      <w:r w:rsidRPr="00E80EFB">
        <w:rPr>
          <w:rFonts w:ascii="Times New Roman" w:eastAsia="Times New Roman" w:hAnsi="Times New Roman" w:cs="Times New Roman"/>
          <w:b/>
          <w:sz w:val="24"/>
          <w:szCs w:val="24"/>
          <w:lang w:val="ru-RU"/>
        </w:rPr>
        <w:lastRenderedPageBreak/>
        <w:t>ПОЯСНИТЕЛЬНАЯ ЗАПИСКА</w:t>
      </w:r>
    </w:p>
    <w:p w:rsidR="00802FB1" w:rsidRPr="00E80EFB" w:rsidRDefault="00802FB1" w:rsidP="00802FB1">
      <w:pPr>
        <w:pStyle w:val="ae"/>
        <w:spacing w:after="0" w:line="360" w:lineRule="auto"/>
        <w:ind w:left="1069" w:right="-14"/>
        <w:rPr>
          <w:rFonts w:ascii="Times New Roman" w:hAnsi="Times New Roman" w:cs="Times New Roman"/>
          <w:b/>
          <w:sz w:val="24"/>
          <w:szCs w:val="24"/>
          <w:lang w:val="ru-RU"/>
        </w:rPr>
      </w:pPr>
    </w:p>
    <w:p w:rsidR="00AB4462" w:rsidRPr="00E80EFB" w:rsidRDefault="00AB4462" w:rsidP="00802FB1">
      <w:pPr>
        <w:spacing w:after="0" w:line="360" w:lineRule="auto"/>
        <w:ind w:right="-14"/>
        <w:jc w:val="both"/>
        <w:rPr>
          <w:rFonts w:ascii="Times New Roman" w:hAnsi="Times New Roman" w:cs="Times New Roman"/>
          <w:sz w:val="24"/>
          <w:szCs w:val="24"/>
        </w:rPr>
      </w:pPr>
      <w:r w:rsidRPr="00E80EFB">
        <w:rPr>
          <w:rFonts w:ascii="Times New Roman" w:eastAsia="Times New Roman" w:hAnsi="Times New Roman" w:cs="Times New Roman"/>
          <w:sz w:val="24"/>
          <w:szCs w:val="24"/>
        </w:rPr>
        <w:t>Адаптированная рабочая программа учебного предмета «</w:t>
      </w:r>
      <w:r w:rsidRPr="00E80EFB">
        <w:rPr>
          <w:rFonts w:ascii="Times New Roman" w:eastAsia="Constantia" w:hAnsi="Times New Roman" w:cs="Times New Roman"/>
          <w:sz w:val="24"/>
          <w:szCs w:val="24"/>
        </w:rPr>
        <w:t>Литературное чтение</w:t>
      </w:r>
      <w:r w:rsidRPr="00E80EFB">
        <w:rPr>
          <w:rFonts w:ascii="Times New Roman" w:eastAsia="Times New Roman" w:hAnsi="Times New Roman" w:cs="Times New Roman"/>
          <w:sz w:val="24"/>
          <w:szCs w:val="24"/>
        </w:rPr>
        <w:t>»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утверждённый приказом Минобрнауки России от 19.12.2014 №</w:t>
      </w:r>
      <w:r w:rsidR="00E80EFB" w:rsidRPr="00E80EFB">
        <w:rPr>
          <w:rFonts w:ascii="Times New Roman" w:eastAsia="Times New Roman" w:hAnsi="Times New Roman" w:cs="Times New Roman"/>
          <w:sz w:val="24"/>
          <w:szCs w:val="24"/>
        </w:rPr>
        <w:t>1598, с</w:t>
      </w:r>
      <w:r w:rsidRPr="00E80EFB">
        <w:rPr>
          <w:rFonts w:ascii="Times New Roman" w:eastAsia="Times New Roman" w:hAnsi="Times New Roman" w:cs="Times New Roman"/>
          <w:sz w:val="24"/>
          <w:szCs w:val="24"/>
        </w:rPr>
        <w:t xml:space="preserve"> учетом Федеральной адаптированной образовательная программа начального общего образования для обучающихся с </w:t>
      </w:r>
      <w:r w:rsidR="00E80EFB" w:rsidRPr="00E80EFB">
        <w:rPr>
          <w:rFonts w:ascii="Times New Roman" w:eastAsia="Times New Roman" w:hAnsi="Times New Roman" w:cs="Times New Roman"/>
          <w:sz w:val="24"/>
          <w:szCs w:val="24"/>
        </w:rPr>
        <w:t>ОВЗ</w:t>
      </w:r>
      <w:r w:rsidR="00E80EFB" w:rsidRPr="00E80EFB">
        <w:rPr>
          <w:rFonts w:ascii="Times New Roman" w:eastAsia="Times New Roman" w:hAnsi="Times New Roman" w:cs="Times New Roman"/>
          <w:color w:val="FF0000"/>
          <w:sz w:val="24"/>
          <w:szCs w:val="24"/>
        </w:rPr>
        <w:t>,</w:t>
      </w:r>
      <w:r w:rsidR="00E80EFB" w:rsidRPr="00E80EFB">
        <w:rPr>
          <w:rFonts w:ascii="Times New Roman" w:eastAsia="Times New Roman" w:hAnsi="Times New Roman" w:cs="Times New Roman"/>
          <w:sz w:val="24"/>
          <w:szCs w:val="24"/>
        </w:rPr>
        <w:t xml:space="preserve"> (</w:t>
      </w:r>
      <w:r w:rsidRPr="00E80EFB">
        <w:rPr>
          <w:rFonts w:ascii="Times New Roman" w:eastAsia="Times New Roman" w:hAnsi="Times New Roman" w:cs="Times New Roman"/>
          <w:sz w:val="24"/>
          <w:szCs w:val="24"/>
        </w:rPr>
        <w:t>приказ Минпросвещение России от 24.11.2022 №1023), и учебным планом школы.</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Адаптированная рабочая программа по </w:t>
      </w:r>
      <w:r w:rsidRPr="00E80EFB">
        <w:rPr>
          <w:rFonts w:ascii="Times New Roman" w:eastAsia="Times New Roman" w:hAnsi="Times New Roman" w:cs="Times New Roman"/>
          <w:color w:val="000000"/>
          <w:sz w:val="24"/>
          <w:szCs w:val="24"/>
        </w:rPr>
        <w:t>учебному предмету «Литературное</w:t>
      </w:r>
      <w:r w:rsidRPr="00E80EFB">
        <w:rPr>
          <w:rFonts w:ascii="Times New Roman" w:eastAsia="Times New Roman" w:hAnsi="Times New Roman" w:cs="Times New Roman"/>
          <w:color w:val="00000A"/>
          <w:sz w:val="24"/>
          <w:szCs w:val="24"/>
        </w:rPr>
        <w:t xml:space="preserve"> </w:t>
      </w:r>
      <w:r w:rsidRPr="00E80EFB">
        <w:rPr>
          <w:rFonts w:ascii="Times New Roman" w:eastAsia="Times New Roman" w:hAnsi="Times New Roman" w:cs="Times New Roman"/>
          <w:color w:val="000000"/>
          <w:sz w:val="24"/>
          <w:szCs w:val="24"/>
        </w:rPr>
        <w:t xml:space="preserve">чтение» </w:t>
      </w:r>
      <w:r w:rsidRPr="00E80EFB">
        <w:rPr>
          <w:rFonts w:ascii="Times New Roman" w:eastAsia="Times New Roman" w:hAnsi="Times New Roman" w:cs="Times New Roman"/>
          <w:color w:val="00000A"/>
          <w:sz w:val="24"/>
          <w:szCs w:val="24"/>
        </w:rPr>
        <w:t>разработана на основе Федеральной рабочей программы по предмету «Литературное</w:t>
      </w:r>
      <w:r w:rsidRPr="00E80EFB">
        <w:rPr>
          <w:rFonts w:ascii="Times New Roman" w:eastAsia="Times New Roman" w:hAnsi="Times New Roman" w:cs="Times New Roman"/>
          <w:color w:val="000000"/>
          <w:sz w:val="24"/>
          <w:szCs w:val="24"/>
        </w:rPr>
        <w:t xml:space="preserve"> </w:t>
      </w:r>
      <w:r w:rsidRPr="00E80EFB">
        <w:rPr>
          <w:rFonts w:ascii="Times New Roman" w:eastAsia="Times New Roman" w:hAnsi="Times New Roman" w:cs="Times New Roman"/>
          <w:color w:val="00000A"/>
          <w:sz w:val="24"/>
          <w:szCs w:val="24"/>
        </w:rPr>
        <w:t>чтение»</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Адаптированная рабочая программа по литературному чтению разработана с учетом психолого-педагогической характеристики обучающихся с тяжелыми нарушениями речи (далее ТНР). </w:t>
      </w:r>
    </w:p>
    <w:p w:rsidR="00AB4462" w:rsidRPr="00E80EFB" w:rsidRDefault="00E80EFB"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У детей</w:t>
      </w:r>
      <w:r w:rsidR="00AB4462" w:rsidRPr="00E80EFB">
        <w:rPr>
          <w:rFonts w:ascii="Times New Roman" w:eastAsia="Times New Roman" w:hAnsi="Times New Roman" w:cs="Times New Roman"/>
          <w:color w:val="00000A"/>
          <w:sz w:val="24"/>
          <w:szCs w:val="24"/>
        </w:rPr>
        <w:t xml:space="preserve">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r w:rsidRPr="00E80EFB">
        <w:rPr>
          <w:rFonts w:ascii="Times New Roman" w:eastAsia="Times New Roman" w:hAnsi="Times New Roman" w:cs="Times New Roman"/>
          <w:color w:val="00000A"/>
          <w:sz w:val="24"/>
          <w:szCs w:val="24"/>
        </w:rPr>
        <w:t>). Определяющим</w:t>
      </w:r>
      <w:r w:rsidR="00AB4462" w:rsidRPr="00E80EFB">
        <w:rPr>
          <w:rFonts w:ascii="Times New Roman" w:eastAsia="Times New Roman" w:hAnsi="Times New Roman" w:cs="Times New Roman"/>
          <w:color w:val="00000A"/>
          <w:sz w:val="24"/>
          <w:szCs w:val="24"/>
        </w:rPr>
        <w:t xml:space="preserve">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691E8D"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w:t>
      </w:r>
      <w:r w:rsidRPr="00E80EFB">
        <w:rPr>
          <w:rFonts w:ascii="Times New Roman" w:eastAsia="Times New Roman" w:hAnsi="Times New Roman" w:cs="Times New Roman"/>
          <w:color w:val="00000A"/>
          <w:sz w:val="24"/>
          <w:szCs w:val="24"/>
        </w:rPr>
        <w:lastRenderedPageBreak/>
        <w:t xml:space="preserve">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w:t>
      </w:r>
    </w:p>
    <w:p w:rsidR="00691E8D"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w:t>
      </w:r>
    </w:p>
    <w:p w:rsidR="00AB4462" w:rsidRPr="00E80EFB" w:rsidRDefault="00AB4462" w:rsidP="00691E8D">
      <w:pPr>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w:t>
      </w:r>
    </w:p>
    <w:p w:rsidR="00AB4462" w:rsidRPr="00E80EFB" w:rsidRDefault="00AB4462" w:rsidP="00691E8D">
      <w:pPr>
        <w:numPr>
          <w:ilvl w:val="0"/>
          <w:numId w:val="40"/>
        </w:numPr>
        <w:tabs>
          <w:tab w:val="left" w:pos="326"/>
        </w:tabs>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w:t>
      </w:r>
      <w:r w:rsidRPr="00E80EFB">
        <w:rPr>
          <w:rFonts w:ascii="Times New Roman" w:eastAsia="Times New Roman" w:hAnsi="Times New Roman" w:cs="Times New Roman"/>
          <w:color w:val="00000A"/>
          <w:sz w:val="24"/>
          <w:szCs w:val="24"/>
        </w:rPr>
        <w:lastRenderedPageBreak/>
        <w:t>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p>
    <w:p w:rsidR="00AB4462" w:rsidRPr="00E80EFB" w:rsidRDefault="00AB4462" w:rsidP="00691E8D">
      <w:pPr>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AB4462" w:rsidRPr="00E80EFB" w:rsidRDefault="00AB4462" w:rsidP="00691E8D">
      <w:pPr>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B4462" w:rsidRPr="00E80EFB" w:rsidRDefault="00AB4462" w:rsidP="00691E8D">
      <w:pPr>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Достижение цели изучения литературного чтения определяется решением следующих задач: </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B4462"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-достижение необходимого для продолжения образования уровня общего речевого развития;</w:t>
      </w:r>
    </w:p>
    <w:p w:rsidR="00691E8D" w:rsidRPr="00E80EFB" w:rsidRDefault="00AB4462"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91E8D" w:rsidRPr="00E80EFB" w:rsidRDefault="00691E8D"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lastRenderedPageBreak/>
        <w:t>-</w:t>
      </w:r>
      <w:r w:rsidR="00AB4462" w:rsidRPr="00E80EFB">
        <w:rPr>
          <w:rFonts w:ascii="Times New Roman" w:eastAsia="Times New Roman" w:hAnsi="Times New Roman" w:cs="Times New Roman"/>
          <w:color w:val="00000A"/>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AB4462" w:rsidRPr="00E80EFB" w:rsidRDefault="00691E8D" w:rsidP="00691E8D">
      <w:pPr>
        <w:spacing w:after="0" w:line="360" w:lineRule="auto"/>
        <w:ind w:right="-14" w:firstLine="709"/>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w:t>
      </w:r>
      <w:r w:rsidR="00AB4462" w:rsidRPr="00E80EFB">
        <w:rPr>
          <w:rFonts w:ascii="Times New Roman" w:eastAsia="Times New Roman" w:hAnsi="Times New Roman" w:cs="Times New Roman"/>
          <w:color w:val="00000A"/>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B4462" w:rsidRPr="00E80EFB" w:rsidRDefault="00AB4462" w:rsidP="00802FB1">
      <w:pPr>
        <w:spacing w:after="0" w:line="360" w:lineRule="auto"/>
        <w:ind w:right="-14" w:firstLine="709"/>
        <w:jc w:val="center"/>
        <w:rPr>
          <w:rFonts w:ascii="Times New Roman" w:eastAsia="Times New Roman" w:hAnsi="Times New Roman" w:cs="Times New Roman"/>
          <w:color w:val="00000A"/>
          <w:sz w:val="24"/>
          <w:szCs w:val="24"/>
        </w:rPr>
      </w:pPr>
    </w:p>
    <w:p w:rsidR="00AB4462" w:rsidRPr="00E80EFB" w:rsidRDefault="00AB4462" w:rsidP="00802FB1">
      <w:pPr>
        <w:pStyle w:val="ae"/>
        <w:numPr>
          <w:ilvl w:val="0"/>
          <w:numId w:val="47"/>
        </w:numPr>
        <w:tabs>
          <w:tab w:val="left" w:pos="2280"/>
        </w:tabs>
        <w:spacing w:after="0" w:line="360" w:lineRule="auto"/>
        <w:ind w:right="-14"/>
        <w:jc w:val="center"/>
        <w:rPr>
          <w:rFonts w:ascii="Times New Roman" w:eastAsia="Times New Roman" w:hAnsi="Times New Roman" w:cs="Times New Roman"/>
          <w:b/>
          <w:bCs/>
          <w:color w:val="00000A"/>
          <w:sz w:val="24"/>
          <w:szCs w:val="24"/>
        </w:rPr>
      </w:pPr>
      <w:r w:rsidRPr="00E80EFB">
        <w:rPr>
          <w:rFonts w:ascii="Times New Roman" w:eastAsia="Times New Roman" w:hAnsi="Times New Roman" w:cs="Times New Roman"/>
          <w:b/>
          <w:bCs/>
          <w:color w:val="00000A"/>
          <w:sz w:val="24"/>
          <w:szCs w:val="24"/>
        </w:rPr>
        <w:t>ОБЩАЯ ХАРАКТЕРИСТИКА УЧЕБНОГО ПРЕДМЕТА</w:t>
      </w:r>
    </w:p>
    <w:p w:rsidR="00AB4462" w:rsidRPr="00E80EFB" w:rsidRDefault="00AB4462" w:rsidP="00691E8D">
      <w:pPr>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нравственно1эстетических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w:t>
      </w:r>
    </w:p>
    <w:p w:rsidR="00AB4462" w:rsidRPr="00E80EFB" w:rsidRDefault="00AB4462" w:rsidP="00691E8D">
      <w:pPr>
        <w:spacing w:after="0" w:line="360" w:lineRule="auto"/>
        <w:ind w:right="-14" w:firstLine="709"/>
        <w:jc w:val="both"/>
        <w:rPr>
          <w:rFonts w:ascii="Times New Roman" w:hAnsi="Times New Roman" w:cs="Times New Roman"/>
          <w:sz w:val="24"/>
          <w:szCs w:val="24"/>
        </w:rPr>
      </w:pPr>
    </w:p>
    <w:p w:rsidR="00AB4462" w:rsidRPr="00E80EFB" w:rsidRDefault="00AB4462" w:rsidP="00802FB1">
      <w:pPr>
        <w:pStyle w:val="ae"/>
        <w:numPr>
          <w:ilvl w:val="0"/>
          <w:numId w:val="47"/>
        </w:numPr>
        <w:tabs>
          <w:tab w:val="left" w:pos="2180"/>
        </w:tabs>
        <w:spacing w:after="0" w:line="360" w:lineRule="auto"/>
        <w:ind w:right="-14"/>
        <w:jc w:val="center"/>
        <w:rPr>
          <w:rFonts w:ascii="Times New Roman" w:eastAsia="Times New Roman" w:hAnsi="Times New Roman" w:cs="Times New Roman"/>
          <w:b/>
          <w:bCs/>
          <w:color w:val="00000A"/>
          <w:sz w:val="24"/>
          <w:szCs w:val="24"/>
          <w:lang w:val="ru-RU"/>
        </w:rPr>
      </w:pPr>
      <w:r w:rsidRPr="00E80EFB">
        <w:rPr>
          <w:rFonts w:ascii="Times New Roman" w:eastAsia="Times New Roman" w:hAnsi="Times New Roman" w:cs="Times New Roman"/>
          <w:b/>
          <w:bCs/>
          <w:color w:val="00000A"/>
          <w:sz w:val="24"/>
          <w:szCs w:val="24"/>
          <w:lang w:val="ru-RU"/>
        </w:rPr>
        <w:lastRenderedPageBreak/>
        <w:t>МЕСТО УЧЕБНОГО ПРЕДМЕТА В УЧЕБНОМ ПЛАНЕ</w:t>
      </w:r>
    </w:p>
    <w:p w:rsidR="00AB4462" w:rsidRPr="00E80EFB" w:rsidRDefault="00AB4462" w:rsidP="00691E8D">
      <w:pPr>
        <w:spacing w:after="0" w:line="360" w:lineRule="auto"/>
        <w:ind w:right="-14" w:firstLine="709"/>
        <w:jc w:val="both"/>
        <w:rPr>
          <w:rFonts w:ascii="Times New Roman" w:eastAsia="Times New Roman" w:hAnsi="Times New Roman" w:cs="Times New Roman"/>
          <w:sz w:val="24"/>
          <w:szCs w:val="24"/>
        </w:rPr>
      </w:pPr>
      <w:r w:rsidRPr="00E80EFB">
        <w:rPr>
          <w:rFonts w:ascii="Times New Roman" w:eastAsia="Times New Roman" w:hAnsi="Times New Roman" w:cs="Times New Roman"/>
          <w:sz w:val="24"/>
          <w:szCs w:val="24"/>
        </w:rPr>
        <w:t>На изучение курса «Литературное чтение» в начальной школе отводится 448 часов. В 1 классе на изучение литературного чтения отводится 40 ч (4 ч в неделю, 10 учебных недель, так как курс литературного чтения вводится после завершения обучения грамоте), во 2 —4 классах по 136 ч (4 ч в неделю, 34 учебные недели в каждом классе).</w:t>
      </w:r>
    </w:p>
    <w:p w:rsidR="00AB4462" w:rsidRPr="00E80EFB" w:rsidRDefault="00AB4462" w:rsidP="00691E8D">
      <w:pPr>
        <w:spacing w:after="0" w:line="360" w:lineRule="auto"/>
        <w:ind w:right="-14" w:firstLine="709"/>
        <w:jc w:val="both"/>
        <w:rPr>
          <w:rFonts w:ascii="Times New Roman" w:hAnsi="Times New Roman" w:cs="Times New Roman"/>
          <w:sz w:val="24"/>
          <w:szCs w:val="24"/>
        </w:rPr>
      </w:pPr>
    </w:p>
    <w:p w:rsidR="00AB4462" w:rsidRPr="00E80EFB" w:rsidRDefault="00AB4462" w:rsidP="00802FB1">
      <w:pPr>
        <w:pStyle w:val="ae"/>
        <w:numPr>
          <w:ilvl w:val="0"/>
          <w:numId w:val="47"/>
        </w:numPr>
        <w:tabs>
          <w:tab w:val="left" w:pos="1269"/>
        </w:tabs>
        <w:spacing w:after="0" w:line="360" w:lineRule="auto"/>
        <w:ind w:right="-14"/>
        <w:jc w:val="center"/>
        <w:rPr>
          <w:rFonts w:ascii="Times New Roman" w:eastAsia="Times New Roman" w:hAnsi="Times New Roman" w:cs="Times New Roman"/>
          <w:b/>
          <w:bCs/>
          <w:sz w:val="24"/>
          <w:szCs w:val="24"/>
          <w:lang w:val="ru-RU"/>
        </w:rPr>
      </w:pPr>
      <w:r w:rsidRPr="00E80EFB">
        <w:rPr>
          <w:rFonts w:ascii="Times New Roman" w:eastAsia="Times New Roman" w:hAnsi="Times New Roman" w:cs="Times New Roman"/>
          <w:b/>
          <w:bCs/>
          <w:sz w:val="24"/>
          <w:szCs w:val="24"/>
          <w:lang w:val="ru-RU"/>
        </w:rPr>
        <w:t>ЦЕННОСТНЫЕ ОРИЕНТИРЫ СОДЕРЖАНИЯ УЧЕБНОГО ПРЕДМЕТА</w:t>
      </w:r>
    </w:p>
    <w:p w:rsidR="00AB4462" w:rsidRPr="00E80EFB" w:rsidRDefault="00AB4462" w:rsidP="00691E8D">
      <w:pPr>
        <w:tabs>
          <w:tab w:val="left" w:pos="1269"/>
        </w:tabs>
        <w:spacing w:after="0" w:line="360" w:lineRule="auto"/>
        <w:ind w:right="-14" w:firstLine="709"/>
        <w:jc w:val="both"/>
        <w:rPr>
          <w:rFonts w:ascii="Times New Roman" w:eastAsia="Times New Roman" w:hAnsi="Times New Roman" w:cs="Times New Roman"/>
          <w:b/>
          <w:bCs/>
          <w:sz w:val="24"/>
          <w:szCs w:val="24"/>
        </w:rPr>
      </w:pPr>
    </w:p>
    <w:p w:rsidR="00AB4462" w:rsidRPr="00E80EFB" w:rsidRDefault="00AB4462" w:rsidP="00691E8D">
      <w:pPr>
        <w:tabs>
          <w:tab w:val="left" w:pos="1269"/>
        </w:tabs>
        <w:spacing w:after="0" w:line="360" w:lineRule="auto"/>
        <w:ind w:right="-14" w:firstLine="709"/>
        <w:jc w:val="both"/>
        <w:rPr>
          <w:rFonts w:ascii="Times New Roman" w:hAnsi="Times New Roman" w:cs="Times New Roman"/>
          <w:sz w:val="24"/>
          <w:szCs w:val="24"/>
        </w:rPr>
      </w:pPr>
      <w:r w:rsidRPr="00E80EFB">
        <w:rPr>
          <w:rFonts w:ascii="Times New Roman" w:eastAsia="Times New Roman" w:hAnsi="Times New Roman" w:cs="Times New Roman"/>
          <w:color w:val="00000A"/>
          <w:sz w:val="24"/>
          <w:szCs w:val="24"/>
        </w:rPr>
        <w:t>Программа по литературному чтению на уровне начального общего образования</w:t>
      </w:r>
    </w:p>
    <w:p w:rsidR="00AB4462" w:rsidRPr="00E80EFB" w:rsidRDefault="00AB4462" w:rsidP="00E80EFB">
      <w:pPr>
        <w:spacing w:after="0" w:line="360" w:lineRule="auto"/>
        <w:ind w:right="-14"/>
        <w:jc w:val="both"/>
        <w:rPr>
          <w:rFonts w:ascii="Times New Roman" w:eastAsia="Times New Roman" w:hAnsi="Times New Roman" w:cs="Times New Roman"/>
          <w:color w:val="00000A"/>
          <w:sz w:val="24"/>
          <w:szCs w:val="24"/>
        </w:rPr>
      </w:pPr>
      <w:r w:rsidRPr="00E80EFB">
        <w:rPr>
          <w:rFonts w:ascii="Times New Roman" w:eastAsia="Times New Roman" w:hAnsi="Times New Roman" w:cs="Times New Roman"/>
          <w:color w:val="00000A"/>
          <w:sz w:val="24"/>
          <w:szCs w:val="24"/>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 нравственного развития, воспитания и социализации обучающихся, сформулированные в федеральной рабочей программе воспитания.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B4462" w:rsidRPr="00E80EFB" w:rsidRDefault="00AB4462"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802FB1">
      <w:pPr>
        <w:pStyle w:val="ae"/>
        <w:numPr>
          <w:ilvl w:val="0"/>
          <w:numId w:val="47"/>
        </w:numPr>
        <w:spacing w:after="0" w:line="360" w:lineRule="auto"/>
        <w:ind w:right="-14"/>
        <w:jc w:val="center"/>
        <w:rPr>
          <w:rFonts w:ascii="Times New Roman" w:hAnsi="Times New Roman" w:cs="Times New Roman"/>
          <w:sz w:val="24"/>
          <w:szCs w:val="24"/>
        </w:rPr>
      </w:pPr>
      <w:r w:rsidRPr="00E80EFB">
        <w:rPr>
          <w:rFonts w:ascii="Times New Roman" w:hAnsi="Times New Roman" w:cs="Times New Roman"/>
          <w:b/>
          <w:color w:val="000000"/>
          <w:sz w:val="24"/>
          <w:szCs w:val="24"/>
        </w:rPr>
        <w:t>СОДЕРЖАНИЕ УЧЕБНОГО ПРЕДМЕТА</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333333"/>
          <w:sz w:val="24"/>
          <w:szCs w:val="24"/>
        </w:rPr>
        <w:t>1 КЛАСС</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Обучение грамоте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Развитие речи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Фонетика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lastRenderedPageBreak/>
        <w:t>Чтение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Сказка фольклорная (народная) и литературная (авторская).</w:t>
      </w:r>
      <w:r w:rsidRPr="00E80EFB">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 w:name="192040c8-9be0-4bcc-9f47-45c543c4cd5f"/>
      <w:r w:rsidRPr="00E80EFB">
        <w:rPr>
          <w:rFonts w:ascii="Times New Roman" w:hAnsi="Times New Roman" w:cs="Times New Roman"/>
          <w:color w:val="000000"/>
          <w:sz w:val="24"/>
          <w:szCs w:val="24"/>
        </w:rPr>
        <w:t>и другие (по выбору).</w:t>
      </w:r>
      <w:bookmarkEnd w:id="1"/>
      <w:r w:rsidRPr="00E80EFB">
        <w:rPr>
          <w:rFonts w:ascii="Times New Roman" w:hAnsi="Times New Roman" w:cs="Times New Roman"/>
          <w:color w:val="000000"/>
          <w:sz w:val="24"/>
          <w:szCs w:val="24"/>
        </w:rPr>
        <w:t xml:space="preserve">‌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детях и для детей.</w:t>
      </w:r>
      <w:r w:rsidRPr="00E80EFB">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В.А. Осеева «Три товарища», А.Л. Барто «Я – лишний», Ю.И. Ермолаев «Лучший друг» ‌</w:t>
      </w:r>
      <w:bookmarkStart w:id="2" w:name="fea8cf03-c8e1-4ed3-94a3-40e6561a8359"/>
      <w:r w:rsidRPr="00E80EFB">
        <w:rPr>
          <w:rFonts w:ascii="Times New Roman" w:hAnsi="Times New Roman" w:cs="Times New Roman"/>
          <w:color w:val="000000"/>
          <w:sz w:val="24"/>
          <w:szCs w:val="24"/>
        </w:rPr>
        <w:t>и другие (по выбору</w:t>
      </w:r>
      <w:bookmarkEnd w:id="2"/>
      <w:r w:rsidR="00E80EFB" w:rsidRPr="00E80EFB">
        <w:rPr>
          <w:rFonts w:ascii="Times New Roman" w:hAnsi="Times New Roman" w:cs="Times New Roman"/>
          <w:color w:val="000000"/>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 xml:space="preserve">Произведения о родной природе. </w:t>
      </w:r>
      <w:r w:rsidRPr="00E80EFB">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w:t>
      </w:r>
      <w:r w:rsidRPr="00E80EFB">
        <w:rPr>
          <w:rFonts w:ascii="Times New Roman" w:hAnsi="Times New Roman" w:cs="Times New Roman"/>
          <w:color w:val="000000"/>
          <w:sz w:val="24"/>
          <w:szCs w:val="24"/>
        </w:rPr>
        <w:lastRenderedPageBreak/>
        <w:t>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Устное народное творчество – малые фольклорные жанры</w:t>
      </w:r>
      <w:r w:rsidRPr="00E80EFB">
        <w:rPr>
          <w:rFonts w:ascii="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потешки, загадки, пословицы.</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братьях наших меньших</w:t>
      </w:r>
      <w:r w:rsidRPr="00E80EFB">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3" w:name="fce98a40-ae0b-4d2c-875d-505cf2d5a21d"/>
      <w:r w:rsidRPr="00E80EFB">
        <w:rPr>
          <w:rFonts w:ascii="Times New Roman" w:hAnsi="Times New Roman" w:cs="Times New Roman"/>
          <w:color w:val="000000"/>
          <w:sz w:val="24"/>
          <w:szCs w:val="24"/>
        </w:rPr>
        <w:t xml:space="preserve">и </w:t>
      </w:r>
      <w:bookmarkEnd w:id="3"/>
      <w:r w:rsidR="00E80EFB" w:rsidRPr="00E80EFB">
        <w:rPr>
          <w:rFonts w:ascii="Times New Roman" w:hAnsi="Times New Roman" w:cs="Times New Roman"/>
          <w:color w:val="000000"/>
          <w:sz w:val="24"/>
          <w:szCs w:val="24"/>
        </w:rPr>
        <w:t>другие.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маме.</w:t>
      </w:r>
      <w:r w:rsidRPr="00E80EFB">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4" w:name="a3da6f91-f80f-4d4a-8e62-998ba5c8e117"/>
      <w:r w:rsidRPr="00E80EFB">
        <w:rPr>
          <w:rFonts w:ascii="Times New Roman" w:hAnsi="Times New Roman" w:cs="Times New Roman"/>
          <w:color w:val="000000"/>
          <w:sz w:val="24"/>
          <w:szCs w:val="24"/>
        </w:rPr>
        <w:t>и др.</w:t>
      </w:r>
      <w:bookmarkEnd w:id="4"/>
      <w:r w:rsidRPr="00E80EFB">
        <w:rPr>
          <w:rFonts w:ascii="Times New Roman" w:hAnsi="Times New Roman"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5" w:name="e4e52ce4-82f6-450f-a8ef-39f9bea95300"/>
      <w:r w:rsidRPr="00E80EFB">
        <w:rPr>
          <w:rFonts w:ascii="Times New Roman" w:hAnsi="Times New Roman" w:cs="Times New Roman"/>
          <w:color w:val="000000"/>
          <w:sz w:val="24"/>
          <w:szCs w:val="24"/>
        </w:rPr>
        <w:t>и другие (по выбору</w:t>
      </w:r>
      <w:bookmarkEnd w:id="5"/>
      <w:r w:rsidR="00E80EFB" w:rsidRPr="00E80EFB">
        <w:rPr>
          <w:rFonts w:ascii="Times New Roman" w:hAnsi="Times New Roman" w:cs="Times New Roman"/>
          <w:color w:val="000000"/>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E80EFB">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E80EFB">
        <w:rPr>
          <w:rFonts w:ascii="Times New Roman" w:hAnsi="Times New Roman" w:cs="Times New Roman"/>
          <w:color w:val="333333"/>
          <w:sz w:val="24"/>
          <w:szCs w:val="24"/>
        </w:rPr>
        <w:t>​‌</w:t>
      </w:r>
      <w:bookmarkStart w:id="6" w:name="1276de16-2d11-43d3-bead-a64a93ae8cc5"/>
      <w:r w:rsidRPr="00E80EFB">
        <w:rPr>
          <w:rFonts w:ascii="Times New Roman" w:hAnsi="Times New Roman" w:cs="Times New Roman"/>
          <w:color w:val="333333"/>
          <w:sz w:val="24"/>
          <w:szCs w:val="24"/>
        </w:rPr>
        <w:t>и другие (по выбору</w:t>
      </w:r>
      <w:bookmarkEnd w:id="6"/>
      <w:r w:rsidR="00E80EFB" w:rsidRPr="00E80EFB">
        <w:rPr>
          <w:rFonts w:ascii="Times New Roman" w:hAnsi="Times New Roman" w:cs="Times New Roman"/>
          <w:color w:val="333333"/>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lastRenderedPageBreak/>
        <w:t>Библиографическая культура</w:t>
      </w:r>
      <w:r w:rsidRPr="00E80EFB">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91E8D" w:rsidRPr="00E80EFB" w:rsidRDefault="002F2A1D" w:rsidP="007F06C9">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D757E" w:rsidRPr="00E80EFB" w:rsidRDefault="002F2A1D" w:rsidP="00691E8D">
      <w:pPr>
        <w:spacing w:after="0" w:line="360" w:lineRule="auto"/>
        <w:ind w:right="-14" w:firstLine="709"/>
        <w:jc w:val="both"/>
        <w:rPr>
          <w:rFonts w:ascii="Times New Roman" w:hAnsi="Times New Roman" w:cs="Times New Roman"/>
          <w:b/>
          <w:color w:val="000000"/>
          <w:sz w:val="24"/>
          <w:szCs w:val="24"/>
        </w:rPr>
      </w:pPr>
      <w:r w:rsidRPr="00E80EFB">
        <w:rPr>
          <w:rFonts w:ascii="Times New Roman" w:hAnsi="Times New Roman" w:cs="Times New Roman"/>
          <w:b/>
          <w:color w:val="000000"/>
          <w:sz w:val="24"/>
          <w:szCs w:val="24"/>
        </w:rPr>
        <w:t>2 КЛАСС</w:t>
      </w:r>
    </w:p>
    <w:p w:rsidR="00AB4462" w:rsidRPr="00E80EFB" w:rsidRDefault="00AB4462"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нашей Родине.</w:t>
      </w:r>
      <w:r w:rsidRPr="00E80EFB">
        <w:rPr>
          <w:rFonts w:ascii="Times New Roman" w:hAnsi="Times New Roman"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sidRPr="00E80EFB">
        <w:rPr>
          <w:rFonts w:ascii="Times New Roman" w:hAnsi="Times New Roman" w:cs="Times New Roman"/>
          <w:color w:val="000000"/>
          <w:sz w:val="24"/>
          <w:szCs w:val="24"/>
        </w:rPr>
        <w:t>и др.</w:t>
      </w:r>
      <w:bookmarkEnd w:id="7"/>
      <w:r w:rsidRPr="00E80EFB">
        <w:rPr>
          <w:rFonts w:ascii="Times New Roman" w:hAnsi="Times New Roman" w:cs="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sidRPr="00E80EFB">
        <w:rPr>
          <w:rFonts w:ascii="Times New Roman" w:hAnsi="Times New Roman" w:cs="Times New Roman"/>
          <w:color w:val="000000"/>
          <w:sz w:val="24"/>
          <w:szCs w:val="24"/>
        </w:rPr>
        <w:t>и др.</w:t>
      </w:r>
      <w:bookmarkEnd w:id="8"/>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И.С. Никитин «Русь», Ф.П. Савинов «Родина», А.А. Прокофьев «Родина» ‌</w:t>
      </w:r>
      <w:bookmarkStart w:id="9" w:name="60d4b361-5c35-450d-9ed8-60410acf6db4"/>
      <w:r w:rsidRPr="00E80EFB">
        <w:rPr>
          <w:rFonts w:ascii="Times New Roman" w:hAnsi="Times New Roman" w:cs="Times New Roman"/>
          <w:color w:val="000000"/>
          <w:sz w:val="24"/>
          <w:szCs w:val="24"/>
        </w:rPr>
        <w:t xml:space="preserve">и другие (по </w:t>
      </w:r>
      <w:bookmarkEnd w:id="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Фольклор (устное народное творчество).</w:t>
      </w:r>
      <w:r w:rsidRPr="00E80EFB">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d90ce49e-f5c7-4bfc-ba4a-92feb4e54a52"/>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1-2 произведения) и </w:t>
      </w:r>
      <w:bookmarkEnd w:id="10"/>
      <w:r w:rsidR="00E80EFB" w:rsidRPr="00E80EFB">
        <w:rPr>
          <w:rFonts w:ascii="Times New Roman" w:hAnsi="Times New Roman" w:cs="Times New Roman"/>
          <w:color w:val="000000"/>
          <w:sz w:val="24"/>
          <w:szCs w:val="24"/>
        </w:rPr>
        <w:t>другие.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lastRenderedPageBreak/>
        <w:t>Звуки и краски родной природы в разные времена года.</w:t>
      </w:r>
      <w:r w:rsidRPr="00E80EFB">
        <w:rPr>
          <w:rFonts w:ascii="Times New Roman" w:hAnsi="Times New Roman" w:cs="Times New Roman"/>
          <w:color w:val="000000"/>
          <w:sz w:val="24"/>
          <w:szCs w:val="24"/>
        </w:rPr>
        <w:t xml:space="preserve"> Тема природы в разные времена года (осень, зима, весна, лето) в произведениях литературы </w:t>
      </w:r>
      <w:bookmarkStart w:id="11" w:name="a9441494-befb-474c-980d-17418cebb9a9"/>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по выбору, не менее пяти </w:t>
      </w:r>
      <w:bookmarkEnd w:id="11"/>
      <w:r w:rsidR="00E80EFB" w:rsidRPr="00E80EFB">
        <w:rPr>
          <w:rFonts w:ascii="Times New Roman" w:hAnsi="Times New Roman" w:cs="Times New Roman"/>
          <w:color w:val="000000"/>
          <w:sz w:val="24"/>
          <w:szCs w:val="24"/>
        </w:rPr>
        <w:t>авторов) ‌</w:t>
      </w:r>
      <w:r w:rsidRPr="00E80EFB">
        <w:rPr>
          <w:rFonts w:ascii="Times New Roman" w:hAnsi="Times New Roman" w:cs="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sidRPr="00E80EFB">
        <w:rPr>
          <w:rFonts w:ascii="Times New Roman" w:hAnsi="Times New Roman" w:cs="Times New Roman"/>
          <w:color w:val="000000"/>
          <w:sz w:val="24"/>
          <w:szCs w:val="24"/>
        </w:rPr>
        <w:t>и др.</w:t>
      </w:r>
      <w:bookmarkEnd w:id="12"/>
      <w:r w:rsidRPr="00E80EFB">
        <w:rPr>
          <w:rFonts w:ascii="Times New Roman" w:hAnsi="Times New Roman" w:cs="Times New Roman"/>
          <w:color w:val="000000"/>
          <w:sz w:val="24"/>
          <w:szCs w:val="24"/>
        </w:rPr>
        <w:t>‌) и музыкальных произведениях (например, произведения П. И. Чайковского, А. Вивальди ‌</w:t>
      </w:r>
      <w:bookmarkStart w:id="13" w:name="e5c2f998-10e7-44fc-bdda-dfec1693f887"/>
      <w:r w:rsidRPr="00E80EFB">
        <w:rPr>
          <w:rFonts w:ascii="Times New Roman" w:hAnsi="Times New Roman" w:cs="Times New Roman"/>
          <w:color w:val="000000"/>
          <w:sz w:val="24"/>
          <w:szCs w:val="24"/>
        </w:rPr>
        <w:t>и др.</w:t>
      </w:r>
      <w:bookmarkEnd w:id="13"/>
      <w:r w:rsidRPr="00E80EFB">
        <w:rPr>
          <w:rFonts w:ascii="Times New Roman" w:hAnsi="Times New Roman" w:cs="Times New Roman"/>
          <w:color w:val="000000"/>
          <w:sz w:val="24"/>
          <w:szCs w:val="24"/>
        </w:rPr>
        <w:t xml:space="preserve">‌).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sidRPr="00E80EFB">
        <w:rPr>
          <w:rFonts w:ascii="Times New Roman" w:hAnsi="Times New Roman" w:cs="Times New Roman"/>
          <w:color w:val="000000"/>
          <w:sz w:val="24"/>
          <w:szCs w:val="24"/>
        </w:rPr>
        <w:t>и другие</w:t>
      </w:r>
      <w:bookmarkEnd w:id="14"/>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детях и дружбе</w:t>
      </w:r>
      <w:r w:rsidRPr="00E80EFB">
        <w:rPr>
          <w:rFonts w:ascii="Times New Roman" w:hAnsi="Times New Roman"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sidRPr="00E80EFB">
        <w:rPr>
          <w:rFonts w:ascii="Times New Roman" w:hAnsi="Times New Roman" w:cs="Times New Roman"/>
          <w:color w:val="000000"/>
          <w:sz w:val="24"/>
          <w:szCs w:val="24"/>
        </w:rPr>
        <w:t>и др.</w:t>
      </w:r>
      <w:bookmarkEnd w:id="15"/>
      <w:r w:rsidRPr="00E80EFB">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sidRPr="00E80EFB">
        <w:rPr>
          <w:rFonts w:ascii="Times New Roman" w:hAnsi="Times New Roman" w:cs="Times New Roman"/>
          <w:color w:val="000000"/>
          <w:sz w:val="24"/>
          <w:szCs w:val="24"/>
        </w:rPr>
        <w:t xml:space="preserve">и другие (по </w:t>
      </w:r>
      <w:bookmarkEnd w:id="16"/>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Мир сказок.</w:t>
      </w:r>
      <w:r w:rsidRPr="00E80EFB">
        <w:rPr>
          <w:rFonts w:ascii="Times New Roman" w:hAnsi="Times New Roman" w:cs="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sidRPr="00E80EFB">
        <w:rPr>
          <w:rFonts w:ascii="Times New Roman" w:hAnsi="Times New Roman" w:cs="Times New Roman"/>
          <w:color w:val="000000"/>
          <w:sz w:val="24"/>
          <w:szCs w:val="24"/>
        </w:rPr>
        <w:t>и другие</w:t>
      </w:r>
      <w:bookmarkEnd w:id="17"/>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братьях наших меньших</w:t>
      </w:r>
      <w:r w:rsidRPr="00E80EFB">
        <w:rPr>
          <w:rFonts w:ascii="Times New Roman" w:hAnsi="Times New Roman"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dd853ef0-68f9-4441-80c5-be39b469ea42"/>
      <w:r w:rsidRPr="00E80EFB">
        <w:rPr>
          <w:rFonts w:ascii="Times New Roman" w:hAnsi="Times New Roman" w:cs="Times New Roman"/>
          <w:color w:val="000000"/>
          <w:sz w:val="24"/>
          <w:szCs w:val="24"/>
        </w:rPr>
        <w:t>и др.</w:t>
      </w:r>
      <w:bookmarkEnd w:id="18"/>
      <w:r w:rsidRPr="00E80EFB">
        <w:rPr>
          <w:rFonts w:ascii="Times New Roman" w:hAnsi="Times New Roman" w:cs="Times New Roman"/>
          <w:color w:val="000000"/>
          <w:sz w:val="24"/>
          <w:szCs w:val="24"/>
        </w:rPr>
        <w:t xml:space="preserve">‌). Отражение образов животных </w:t>
      </w:r>
      <w:r w:rsidRPr="00E80EFB">
        <w:rPr>
          <w:rFonts w:ascii="Times New Roman" w:hAnsi="Times New Roman" w:cs="Times New Roman"/>
          <w:color w:val="000000"/>
          <w:sz w:val="24"/>
          <w:szCs w:val="24"/>
        </w:rPr>
        <w:lastRenderedPageBreak/>
        <w:t>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sidRPr="00E80EFB">
        <w:rPr>
          <w:rFonts w:ascii="Times New Roman" w:hAnsi="Times New Roman" w:cs="Times New Roman"/>
          <w:color w:val="000000"/>
          <w:sz w:val="24"/>
          <w:szCs w:val="24"/>
        </w:rPr>
        <w:t xml:space="preserve">и другие (по </w:t>
      </w:r>
      <w:bookmarkEnd w:id="1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наших близких, о семье</w:t>
      </w:r>
      <w:r w:rsidRPr="00E80EFB">
        <w:rPr>
          <w:rFonts w:ascii="Times New Roman" w:hAnsi="Times New Roman" w:cs="Times New Roman"/>
          <w:color w:val="000000"/>
          <w:sz w:val="24"/>
          <w:szCs w:val="24"/>
        </w:rPr>
        <w:t xml:space="preserve">. Тема семьи, детства, взаимоотношений взрослых и детей в творчестве писателей и фольклорных произведениях </w:t>
      </w:r>
      <w:bookmarkStart w:id="20" w:name="8497a925-adbe-4600-9382-168da4c3c80b"/>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по </w:t>
      </w:r>
      <w:bookmarkEnd w:id="20"/>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sidRPr="00E80EFB">
        <w:rPr>
          <w:rFonts w:ascii="Times New Roman" w:hAnsi="Times New Roman" w:cs="Times New Roman"/>
          <w:color w:val="000000"/>
          <w:sz w:val="24"/>
          <w:szCs w:val="24"/>
        </w:rPr>
        <w:t xml:space="preserve">и другое (по </w:t>
      </w:r>
      <w:bookmarkEnd w:id="21"/>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Зарубежная литература</w:t>
      </w:r>
      <w:r w:rsidRPr="00E80EFB">
        <w:rPr>
          <w:rFonts w:ascii="Times New Roman" w:hAnsi="Times New Roman" w:cs="Times New Roman"/>
          <w:color w:val="000000"/>
          <w:sz w:val="24"/>
          <w:szCs w:val="24"/>
        </w:rPr>
        <w:t xml:space="preserve">. Круг чтения: литературная (авторская) сказка </w:t>
      </w:r>
      <w:bookmarkStart w:id="22" w:name="0c3ae019-4704-47be-8c05-88069337bebf"/>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двух </w:t>
      </w:r>
      <w:bookmarkEnd w:id="22"/>
      <w:r w:rsidR="00E80EFB" w:rsidRPr="00E80EFB">
        <w:rPr>
          <w:rFonts w:ascii="Times New Roman" w:hAnsi="Times New Roman" w:cs="Times New Roman"/>
          <w:color w:val="000000"/>
          <w:sz w:val="24"/>
          <w:szCs w:val="24"/>
        </w:rPr>
        <w:t>произведений) ‌</w:t>
      </w:r>
      <w:r w:rsidRPr="00E80EFB">
        <w:rPr>
          <w:rFonts w:ascii="Times New Roman" w:hAnsi="Times New Roman" w:cs="Times New Roman"/>
          <w:color w:val="000000"/>
          <w:sz w:val="24"/>
          <w:szCs w:val="24"/>
        </w:rPr>
        <w:t>: зарубежные писатели-сказочники (Ш. Перро, Х.-К. Андерсен ‌</w:t>
      </w:r>
      <w:bookmarkStart w:id="23" w:name="0e95da97-7b05-41cd-84b7-0db56826c5ee"/>
      <w:r w:rsidRPr="00E80EFB">
        <w:rPr>
          <w:rFonts w:ascii="Times New Roman" w:hAnsi="Times New Roman" w:cs="Times New Roman"/>
          <w:color w:val="000000"/>
          <w:sz w:val="24"/>
          <w:szCs w:val="24"/>
        </w:rPr>
        <w:t>и др.</w:t>
      </w:r>
      <w:bookmarkEnd w:id="23"/>
      <w:r w:rsidRPr="00E80EFB">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Ш. Перро «Кот в сапогах», Х.-К. Андерсен «Пятеро из одного стручка» ‌</w:t>
      </w:r>
      <w:bookmarkStart w:id="24" w:name="63220a7a-3056-4cb7-8b8f-8dfa3716a258"/>
      <w:r w:rsidRPr="00E80EFB">
        <w:rPr>
          <w:rFonts w:ascii="Times New Roman" w:hAnsi="Times New Roman" w:cs="Times New Roman"/>
          <w:color w:val="000000"/>
          <w:sz w:val="24"/>
          <w:szCs w:val="24"/>
        </w:rPr>
        <w:t xml:space="preserve">и другие (по </w:t>
      </w:r>
      <w:bookmarkEnd w:id="24"/>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color w:val="000000"/>
          <w:sz w:val="24"/>
          <w:szCs w:val="24"/>
        </w:rPr>
      </w:pPr>
      <w:r w:rsidRPr="00E80EFB">
        <w:rPr>
          <w:rFonts w:ascii="Times New Roman" w:hAnsi="Times New Roman" w:cs="Times New Roman"/>
          <w:i/>
          <w:color w:val="000000"/>
          <w:sz w:val="24"/>
          <w:szCs w:val="24"/>
        </w:rPr>
        <w:t>Библиографическая культура</w:t>
      </w:r>
      <w:r w:rsidRPr="00E80EFB">
        <w:rPr>
          <w:rFonts w:ascii="Times New Roman" w:hAnsi="Times New Roman" w:cs="Times New Roman"/>
          <w:color w:val="000000"/>
          <w:sz w:val="24"/>
          <w:szCs w:val="24"/>
        </w:rPr>
        <w:t xml:space="preserve"> </w:t>
      </w:r>
      <w:r w:rsidRPr="00E80EFB">
        <w:rPr>
          <w:rFonts w:ascii="Times New Roman" w:hAnsi="Times New Roman" w:cs="Times New Roman"/>
          <w:i/>
          <w:color w:val="000000"/>
          <w:sz w:val="24"/>
          <w:szCs w:val="24"/>
        </w:rPr>
        <w:t>(работа с детской книгой и справочной литературой)</w:t>
      </w:r>
      <w:r w:rsidRPr="00E80EFB">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B4462" w:rsidRPr="00E80EFB" w:rsidRDefault="00AB4462" w:rsidP="00691E8D">
      <w:pPr>
        <w:spacing w:after="0" w:line="360" w:lineRule="auto"/>
        <w:ind w:right="-14" w:firstLine="709"/>
        <w:jc w:val="both"/>
        <w:rPr>
          <w:rFonts w:ascii="Times New Roman" w:hAnsi="Times New Roman" w:cs="Times New Roman"/>
          <w:sz w:val="24"/>
          <w:szCs w:val="24"/>
        </w:rPr>
      </w:pPr>
    </w:p>
    <w:p w:rsidR="00AB4462" w:rsidRPr="00E80EFB" w:rsidRDefault="002F2A1D" w:rsidP="007F06C9">
      <w:pPr>
        <w:spacing w:after="0" w:line="360" w:lineRule="auto"/>
        <w:ind w:right="-14" w:firstLine="709"/>
        <w:jc w:val="both"/>
        <w:rPr>
          <w:rFonts w:ascii="Times New Roman" w:hAnsi="Times New Roman" w:cs="Times New Roman"/>
          <w:b/>
          <w:color w:val="333333"/>
          <w:sz w:val="24"/>
          <w:szCs w:val="24"/>
        </w:rPr>
      </w:pPr>
      <w:r w:rsidRPr="00E80EFB">
        <w:rPr>
          <w:rFonts w:ascii="Times New Roman" w:hAnsi="Times New Roman" w:cs="Times New Roman"/>
          <w:b/>
          <w:color w:val="333333"/>
          <w:sz w:val="24"/>
          <w:szCs w:val="24"/>
        </w:rPr>
        <w:t>3 КЛАСС</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Родине и её истории.</w:t>
      </w:r>
      <w:r w:rsidRPr="00E80EFB">
        <w:rPr>
          <w:rFonts w:ascii="Times New Roman" w:hAnsi="Times New Roman"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w:t>
      </w:r>
      <w:r w:rsidRPr="00E80EFB">
        <w:rPr>
          <w:rFonts w:ascii="Times New Roman" w:hAnsi="Times New Roman" w:cs="Times New Roman"/>
          <w:color w:val="000000"/>
          <w:sz w:val="24"/>
          <w:szCs w:val="24"/>
        </w:rPr>
        <w:lastRenderedPageBreak/>
        <w:t xml:space="preserve">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5" w:name="96e70618-7a1d-4135-8fd3-a8d5b625e8a7"/>
      <w:r w:rsidRPr="00E80EFB">
        <w:rPr>
          <w:rFonts w:ascii="Times New Roman" w:hAnsi="Times New Roman" w:cs="Times New Roman"/>
          <w:color w:val="000000"/>
          <w:sz w:val="24"/>
          <w:szCs w:val="24"/>
        </w:rPr>
        <w:t xml:space="preserve">и другое (по </w:t>
      </w:r>
      <w:bookmarkEnd w:id="25"/>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 xml:space="preserve">Фольклор (устное народное творчество). </w:t>
      </w:r>
      <w:r w:rsidRPr="00E80EFB">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sidRPr="00E80EFB">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6" w:name="6dc3c912-0f6b-44b2-87fb-4fa8c0a8ddd8"/>
      <w:r w:rsidRPr="00E80EFB">
        <w:rPr>
          <w:rFonts w:ascii="Times New Roman" w:hAnsi="Times New Roman" w:cs="Times New Roman"/>
          <w:color w:val="000000"/>
          <w:sz w:val="24"/>
          <w:szCs w:val="24"/>
        </w:rPr>
        <w:t xml:space="preserve">и </w:t>
      </w:r>
      <w:bookmarkEnd w:id="26"/>
      <w:r w:rsidR="00E80EFB" w:rsidRPr="00E80EFB">
        <w:rPr>
          <w:rFonts w:ascii="Times New Roman" w:hAnsi="Times New Roman" w:cs="Times New Roman"/>
          <w:color w:val="000000"/>
          <w:sz w:val="24"/>
          <w:szCs w:val="24"/>
        </w:rPr>
        <w:t>др.) ‌</w:t>
      </w:r>
      <w:r w:rsidRPr="00E80EFB">
        <w:rPr>
          <w:rFonts w:ascii="Times New Roman" w:hAnsi="Times New Roman" w:cs="Times New Roman"/>
          <w:color w:val="000000"/>
          <w:sz w:val="24"/>
          <w:szCs w:val="24"/>
        </w:rPr>
        <w:t>. Отражение в сказках народного быта и культуры. Составление плана сказки.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Круг чтения: народная песня.</w:t>
      </w:r>
      <w:r w:rsidRPr="00E80EFB">
        <w:rPr>
          <w:rFonts w:ascii="Times New Roman" w:hAnsi="Times New Roman"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27" w:name="2d4a2950-b4e9-4f16-a8a6-487d5016001d"/>
      <w:r w:rsidRPr="00E80EFB">
        <w:rPr>
          <w:rFonts w:ascii="Times New Roman" w:hAnsi="Times New Roman" w:cs="Times New Roman"/>
          <w:color w:val="000000"/>
          <w:sz w:val="24"/>
          <w:szCs w:val="24"/>
        </w:rPr>
        <w:t xml:space="preserve">и другие (по </w:t>
      </w:r>
      <w:bookmarkEnd w:id="27"/>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 xml:space="preserve">Творчество А. С. Пушкина. </w:t>
      </w:r>
      <w:r w:rsidRPr="00E80EFB">
        <w:rPr>
          <w:rFonts w:ascii="Times New Roman"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28" w:name="80f00626-952e-41bd-9beb-6d0f5fe1ba6b"/>
      <w:r w:rsidRPr="00E80EFB">
        <w:rPr>
          <w:rFonts w:ascii="Times New Roman" w:hAnsi="Times New Roman" w:cs="Times New Roman"/>
          <w:color w:val="000000"/>
          <w:sz w:val="24"/>
          <w:szCs w:val="24"/>
        </w:rPr>
        <w:t xml:space="preserve">и </w:t>
      </w:r>
      <w:r w:rsidRPr="00E80EFB">
        <w:rPr>
          <w:rFonts w:ascii="Times New Roman" w:hAnsi="Times New Roman" w:cs="Times New Roman"/>
          <w:color w:val="000000"/>
          <w:sz w:val="24"/>
          <w:szCs w:val="24"/>
        </w:rPr>
        <w:lastRenderedPageBreak/>
        <w:t xml:space="preserve">другие по </w:t>
      </w:r>
      <w:bookmarkEnd w:id="28"/>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29" w:name="db43cb12-75a1-43f5-b252-1995adfd2fff"/>
      <w:r w:rsidRPr="00E80EFB">
        <w:rPr>
          <w:rFonts w:ascii="Times New Roman" w:hAnsi="Times New Roman" w:cs="Times New Roman"/>
          <w:color w:val="000000"/>
          <w:sz w:val="24"/>
          <w:szCs w:val="24"/>
        </w:rPr>
        <w:t xml:space="preserve">и другие (по </w:t>
      </w:r>
      <w:bookmarkEnd w:id="2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Творчество И. А. Крылова.</w:t>
      </w:r>
      <w:r w:rsidRPr="00E80EFB">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0" w:name="99ba0051-1be8-4e8f-b0dd-a10143c31c81"/>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w:t>
      </w:r>
      <w:bookmarkEnd w:id="30"/>
      <w:r w:rsidR="00E80EFB" w:rsidRPr="00E80EFB">
        <w:rPr>
          <w:rFonts w:ascii="Times New Roman" w:hAnsi="Times New Roman" w:cs="Times New Roman"/>
          <w:color w:val="000000"/>
          <w:sz w:val="24"/>
          <w:szCs w:val="24"/>
        </w:rPr>
        <w:t>двух) ‌</w:t>
      </w:r>
      <w:r w:rsidRPr="00E80EFB">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И.А. Крылов «Ворона и Лисица», «Лисица и виноград», «Мартышка и очки» ‌</w:t>
      </w:r>
      <w:bookmarkStart w:id="31" w:name="738a01c7-d12e-4abb-aa19-15d8e09af024"/>
      <w:r w:rsidRPr="00E80EFB">
        <w:rPr>
          <w:rFonts w:ascii="Times New Roman" w:hAnsi="Times New Roman" w:cs="Times New Roman"/>
          <w:color w:val="000000"/>
          <w:sz w:val="24"/>
          <w:szCs w:val="24"/>
        </w:rPr>
        <w:t xml:space="preserve">и другие (по </w:t>
      </w:r>
      <w:bookmarkEnd w:id="31"/>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Картины природы в произведениях поэтов и писателей ХIХ–ХХ веков</w:t>
      </w:r>
      <w:r w:rsidRPr="00E80EFB">
        <w:rPr>
          <w:rFonts w:ascii="Times New Roman" w:hAnsi="Times New Roman" w:cs="Times New Roman"/>
          <w:color w:val="000000"/>
          <w:sz w:val="24"/>
          <w:szCs w:val="24"/>
        </w:rPr>
        <w:t xml:space="preserve">. Лирические произведения как способ передачи чувств людей, автора. Картины природы в произведениях поэтов и писателей </w:t>
      </w:r>
      <w:bookmarkStart w:id="32" w:name="a8556af8-9a03-49c3-b8c8-d0217dccd1c5"/>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пяти авторов по </w:t>
      </w:r>
      <w:bookmarkEnd w:id="32"/>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Ф. И. Тютчева, А. А. Фета, А. Н. Майкова, Н. А. Некрасова, А. А. Блока, И. А. Бунина, ‌</w:t>
      </w:r>
      <w:bookmarkStart w:id="33" w:name="236d15e5-7adb-4fc2-919e-678797fd1898"/>
      <w:r w:rsidRPr="00E80EFB">
        <w:rPr>
          <w:rFonts w:ascii="Times New Roman" w:hAnsi="Times New Roman" w:cs="Times New Roman"/>
          <w:color w:val="000000"/>
          <w:sz w:val="24"/>
          <w:szCs w:val="24"/>
        </w:rPr>
        <w:t>С. А. Есенина, А. П. Чехова, К. Г. Паустовского и др.</w:t>
      </w:r>
      <w:bookmarkEnd w:id="33"/>
      <w:r w:rsidRPr="00E80EFB">
        <w:rPr>
          <w:rFonts w:ascii="Times New Roman" w:hAnsi="Times New Roman" w:cs="Times New Roman"/>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4" w:name="b39133dd-5b08-4549-a5bd-8bf368254092"/>
      <w:r w:rsidRPr="00E80EFB">
        <w:rPr>
          <w:rFonts w:ascii="Times New Roman" w:hAnsi="Times New Roman" w:cs="Times New Roman"/>
          <w:color w:val="000000"/>
          <w:sz w:val="24"/>
          <w:szCs w:val="24"/>
        </w:rPr>
        <w:t xml:space="preserve">и другие (по </w:t>
      </w:r>
      <w:bookmarkEnd w:id="34"/>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Творчество Л. Н. Толстого</w:t>
      </w:r>
      <w:r w:rsidRPr="00E80EFB">
        <w:rPr>
          <w:rFonts w:ascii="Times New Roman" w:hAnsi="Times New Roman" w:cs="Times New Roman"/>
          <w:color w:val="000000"/>
          <w:sz w:val="24"/>
          <w:szCs w:val="24"/>
        </w:rPr>
        <w:t xml:space="preserve">. Жанровое многообразие произведений Л. Н. Толстого: сказки, рассказы, басни, быль </w:t>
      </w:r>
      <w:bookmarkStart w:id="35" w:name="1a0e8552-8319-44da-b4b7-9c067d7af546"/>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трёх </w:t>
      </w:r>
      <w:bookmarkEnd w:id="35"/>
      <w:r w:rsidR="00E80EFB" w:rsidRPr="00E80EFB">
        <w:rPr>
          <w:rFonts w:ascii="Times New Roman" w:hAnsi="Times New Roman" w:cs="Times New Roman"/>
          <w:color w:val="000000"/>
          <w:sz w:val="24"/>
          <w:szCs w:val="24"/>
        </w:rPr>
        <w:t>произведений) ‌</w:t>
      </w:r>
      <w:r w:rsidRPr="00E80EFB">
        <w:rPr>
          <w:rFonts w:ascii="Times New Roman" w:hAnsi="Times New Roman"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Произведения для чтения: Л.Н. Толстой «Лебеди», «Зайцы», «Прыжок», «Акула» ‌</w:t>
      </w:r>
      <w:bookmarkStart w:id="36" w:name="7bc5c68d-92f5-41d5-9535-d638ea476e3f"/>
      <w:r w:rsidRPr="00E80EFB">
        <w:rPr>
          <w:rFonts w:ascii="Times New Roman" w:hAnsi="Times New Roman" w:cs="Times New Roman"/>
          <w:color w:val="000000"/>
          <w:sz w:val="24"/>
          <w:szCs w:val="24"/>
        </w:rPr>
        <w:t>и другие</w:t>
      </w:r>
      <w:bookmarkEnd w:id="36"/>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Литературная сказка.</w:t>
      </w:r>
      <w:r w:rsidRPr="00E80EFB">
        <w:rPr>
          <w:rFonts w:ascii="Times New Roman" w:hAnsi="Times New Roman" w:cs="Times New Roman"/>
          <w:color w:val="000000"/>
          <w:sz w:val="24"/>
          <w:szCs w:val="24"/>
        </w:rPr>
        <w:t xml:space="preserve"> Литературная сказка русских писателей </w:t>
      </w:r>
      <w:bookmarkStart w:id="37" w:name="14358877-86a6-40e2-9fb5-58334b8a6e9a"/>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w:t>
      </w:r>
      <w:bookmarkEnd w:id="37"/>
      <w:r w:rsidR="00E80EFB" w:rsidRPr="00E80EFB">
        <w:rPr>
          <w:rFonts w:ascii="Times New Roman" w:hAnsi="Times New Roman" w:cs="Times New Roman"/>
          <w:color w:val="000000"/>
          <w:sz w:val="24"/>
          <w:szCs w:val="24"/>
        </w:rPr>
        <w:t>двух) ‌</w:t>
      </w:r>
      <w:r w:rsidRPr="00E80EFB">
        <w:rPr>
          <w:rFonts w:ascii="Times New Roman" w:hAnsi="Times New Roman" w:cs="Times New Roman"/>
          <w:color w:val="000000"/>
          <w:sz w:val="24"/>
          <w:szCs w:val="24"/>
        </w:rPr>
        <w:t>. Круг чтения: произведения В. М. Гаршина, М. Горького, И. С. Соколова-Микитова ‌</w:t>
      </w:r>
      <w:bookmarkStart w:id="38" w:name="c6bf05b5-49bd-40a2-90b7-cfd41b2279a7"/>
      <w:r w:rsidRPr="00E80EFB">
        <w:rPr>
          <w:rFonts w:ascii="Times New Roman" w:hAnsi="Times New Roman" w:cs="Times New Roman"/>
          <w:color w:val="000000"/>
          <w:sz w:val="24"/>
          <w:szCs w:val="24"/>
        </w:rPr>
        <w:t>и др.</w:t>
      </w:r>
      <w:bookmarkEnd w:id="38"/>
      <w:r w:rsidRPr="00E80EFB">
        <w:rPr>
          <w:rFonts w:ascii="Times New Roman" w:hAnsi="Times New Roman" w:cs="Times New Roman"/>
          <w:color w:val="000000"/>
          <w:sz w:val="24"/>
          <w:szCs w:val="24"/>
        </w:rPr>
        <w:t>‌ Особенности авторских сказок (сюжет, язык, герои). Составление аннотации.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39" w:name="ea02cf5f-d5e4-4b30-812a-1b46ec679534"/>
      <w:r w:rsidRPr="00E80EFB">
        <w:rPr>
          <w:rFonts w:ascii="Times New Roman" w:hAnsi="Times New Roman" w:cs="Times New Roman"/>
          <w:color w:val="000000"/>
          <w:sz w:val="24"/>
          <w:szCs w:val="24"/>
        </w:rPr>
        <w:t xml:space="preserve">и другие (по </w:t>
      </w:r>
      <w:bookmarkEnd w:id="3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взаимоотношениях человека и животных</w:t>
      </w:r>
      <w:r w:rsidRPr="00E80EFB">
        <w:rPr>
          <w:rFonts w:ascii="Times New Roman" w:hAnsi="Times New Roman" w:cs="Times New Roman"/>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0" w:name="68f21dae-0b2e-4871-b761-be4991ec4878"/>
      <w:r w:rsidRPr="00E80EFB">
        <w:rPr>
          <w:rFonts w:ascii="Times New Roman" w:hAnsi="Times New Roman" w:cs="Times New Roman"/>
          <w:color w:val="000000"/>
          <w:sz w:val="24"/>
          <w:szCs w:val="24"/>
        </w:rPr>
        <w:t xml:space="preserve">и другое (по </w:t>
      </w:r>
      <w:bookmarkEnd w:id="40"/>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детях</w:t>
      </w:r>
      <w:r w:rsidRPr="00E80EFB">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1" w:name="7684134c-2d89-4058-b80b-6ad24d340e2c"/>
      <w:r w:rsidRPr="00E80EFB">
        <w:rPr>
          <w:rFonts w:ascii="Times New Roman" w:hAnsi="Times New Roman" w:cs="Times New Roman"/>
          <w:color w:val="000000"/>
          <w:sz w:val="24"/>
          <w:szCs w:val="24"/>
        </w:rPr>
        <w:t>произведения по выбору двух-трёх авторов</w:t>
      </w:r>
      <w:bookmarkEnd w:id="41"/>
      <w:r w:rsidRPr="00E80EFB">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Л. Пантелеев «На ялике», А. Гайдар «Тимур и его команда» (отрывки), Л. Кассиль ‌</w:t>
      </w:r>
      <w:bookmarkStart w:id="42" w:name="e453ae69-7b50-49e1-850e-5455f39cac3b"/>
      <w:r w:rsidRPr="00E80EFB">
        <w:rPr>
          <w:rFonts w:ascii="Times New Roman" w:hAnsi="Times New Roman" w:cs="Times New Roman"/>
          <w:color w:val="000000"/>
          <w:sz w:val="24"/>
          <w:szCs w:val="24"/>
        </w:rPr>
        <w:t xml:space="preserve">и другие (по </w:t>
      </w:r>
      <w:bookmarkEnd w:id="42"/>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Юмористические произведения.</w:t>
      </w:r>
      <w:r w:rsidRPr="00E80EFB">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3" w:name="db307144-10c3-47e0-8f79-b83f6461fd22"/>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двух </w:t>
      </w:r>
      <w:bookmarkEnd w:id="43"/>
      <w:r w:rsidR="00E80EFB" w:rsidRPr="00E80EFB">
        <w:rPr>
          <w:rFonts w:ascii="Times New Roman" w:hAnsi="Times New Roman" w:cs="Times New Roman"/>
          <w:color w:val="000000"/>
          <w:sz w:val="24"/>
          <w:szCs w:val="24"/>
        </w:rPr>
        <w:t>произведений) ‌</w:t>
      </w:r>
      <w:r w:rsidRPr="00E80EFB">
        <w:rPr>
          <w:rFonts w:ascii="Times New Roman" w:hAnsi="Times New Roman" w:cs="Times New Roman"/>
          <w:color w:val="000000"/>
          <w:sz w:val="24"/>
          <w:szCs w:val="24"/>
        </w:rPr>
        <w:t>: Н. Н. Носов, В.Ю. Драгунский, ‌</w:t>
      </w:r>
      <w:bookmarkStart w:id="44" w:name="cb0fcba1-b7c3-44d2-9bb6-c0a6c9168eca"/>
      <w:r w:rsidRPr="00E80EFB">
        <w:rPr>
          <w:rFonts w:ascii="Times New Roman" w:hAnsi="Times New Roman" w:cs="Times New Roman"/>
          <w:color w:val="000000"/>
          <w:sz w:val="24"/>
          <w:szCs w:val="24"/>
        </w:rPr>
        <w:t>М. М. Зощенко и др.</w:t>
      </w:r>
      <w:bookmarkEnd w:id="44"/>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45" w:name="bfd2c4b6-8e45-47df-8299-90bb4d27aacd"/>
      <w:r w:rsidRPr="00E80EFB">
        <w:rPr>
          <w:rFonts w:ascii="Times New Roman" w:hAnsi="Times New Roman" w:cs="Times New Roman"/>
          <w:color w:val="000000"/>
          <w:sz w:val="24"/>
          <w:szCs w:val="24"/>
        </w:rPr>
        <w:t xml:space="preserve">и другие (по </w:t>
      </w:r>
      <w:bookmarkEnd w:id="45"/>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Зарубежная литература.</w:t>
      </w:r>
      <w:r w:rsidRPr="00E80EFB">
        <w:rPr>
          <w:rFonts w:ascii="Times New Roman" w:hAnsi="Times New Roman" w:cs="Times New Roman"/>
          <w:color w:val="000000"/>
          <w:sz w:val="24"/>
          <w:szCs w:val="24"/>
        </w:rPr>
        <w:t xml:space="preserve"> Круг чтения </w:t>
      </w:r>
      <w:bookmarkStart w:id="46" w:name="3e21f5c4-1001-4583-8489-5f0ba36061b9"/>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произведения двух-трёх авторов по выбору</w:t>
      </w:r>
      <w:bookmarkEnd w:id="46"/>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 литературные сказки Ш. Перро, Х.-К. Андерсена, ‌</w:t>
      </w:r>
      <w:bookmarkStart w:id="47" w:name="f6f542f3-f6cf-4368-a418-eb5d19aa0b2b"/>
      <w:r w:rsidRPr="00E80EFB">
        <w:rPr>
          <w:rFonts w:ascii="Times New Roman" w:hAnsi="Times New Roman" w:cs="Times New Roman"/>
          <w:color w:val="000000"/>
          <w:sz w:val="24"/>
          <w:szCs w:val="24"/>
        </w:rPr>
        <w:t xml:space="preserve">Р. </w:t>
      </w:r>
      <w:bookmarkEnd w:id="47"/>
      <w:r w:rsidR="00E80EFB" w:rsidRPr="00E80EFB">
        <w:rPr>
          <w:rFonts w:ascii="Times New Roman" w:hAnsi="Times New Roman" w:cs="Times New Roman"/>
          <w:color w:val="000000"/>
          <w:sz w:val="24"/>
          <w:szCs w:val="24"/>
        </w:rPr>
        <w:t>Киплинга. ‌</w:t>
      </w:r>
      <w:r w:rsidRPr="00E80EFB">
        <w:rPr>
          <w:rFonts w:ascii="Times New Roman"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Х.-К. Андерсен «Гадкий утёнок», Ш. Перро «Подарок феи» ‌</w:t>
      </w:r>
      <w:bookmarkStart w:id="48" w:name="0e6b1fdc-e350-43b1-a03c-45387667d39d"/>
      <w:r w:rsidRPr="00E80EFB">
        <w:rPr>
          <w:rFonts w:ascii="Times New Roman" w:hAnsi="Times New Roman" w:cs="Times New Roman"/>
          <w:color w:val="000000"/>
          <w:sz w:val="24"/>
          <w:szCs w:val="24"/>
        </w:rPr>
        <w:t xml:space="preserve">и другие (по </w:t>
      </w:r>
      <w:bookmarkEnd w:id="48"/>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lastRenderedPageBreak/>
        <w:t>Библиографическая культура (работа с детской книгой и справочной литературой).</w:t>
      </w:r>
      <w:r w:rsidRPr="00E80EFB">
        <w:rPr>
          <w:rFonts w:ascii="Times New Roman"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AB4462" w:rsidRPr="00E80EFB" w:rsidRDefault="002F2A1D" w:rsidP="007F06C9">
      <w:pPr>
        <w:spacing w:after="0" w:line="360" w:lineRule="auto"/>
        <w:ind w:right="-14" w:firstLine="709"/>
        <w:jc w:val="both"/>
        <w:rPr>
          <w:rFonts w:ascii="Times New Roman" w:hAnsi="Times New Roman" w:cs="Times New Roman"/>
          <w:b/>
          <w:color w:val="333333"/>
          <w:sz w:val="24"/>
          <w:szCs w:val="24"/>
        </w:rPr>
      </w:pPr>
      <w:r w:rsidRPr="00E80EFB">
        <w:rPr>
          <w:rFonts w:ascii="Times New Roman" w:hAnsi="Times New Roman" w:cs="Times New Roman"/>
          <w:b/>
          <w:color w:val="333333"/>
          <w:sz w:val="24"/>
          <w:szCs w:val="24"/>
        </w:rPr>
        <w:t>4 КЛАСС</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 Родине, героические страницы истории.</w:t>
      </w:r>
      <w:r w:rsidRPr="00E80EFB">
        <w:rPr>
          <w:rFonts w:ascii="Times New Roman"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49" w:name="e723ba6f-ad13-4eb9-88fb-092822236b1d"/>
      <w:r w:rsidRPr="00E80EFB">
        <w:rPr>
          <w:rFonts w:ascii="Times New Roman" w:hAnsi="Times New Roman" w:cs="Times New Roman"/>
          <w:color w:val="000000"/>
          <w:sz w:val="24"/>
          <w:szCs w:val="24"/>
        </w:rPr>
        <w:t>и др.</w:t>
      </w:r>
      <w:bookmarkEnd w:id="49"/>
      <w:r w:rsidRPr="00E80EFB">
        <w:rPr>
          <w:rFonts w:ascii="Times New Roman" w:hAnsi="Times New Roman" w:cs="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Круг чтения</w:t>
      </w:r>
      <w:r w:rsidRPr="00E80EFB">
        <w:rPr>
          <w:rFonts w:ascii="Times New Roman"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0" w:name="127f14ef-247e-4055-acfd-bc40c4be0ca9"/>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1-2 рассказа военно-исторической тематики) и другие (по выбору</w:t>
      </w:r>
      <w:bookmarkEnd w:id="50"/>
      <w:r w:rsidR="00E80EFB" w:rsidRPr="00E80EFB">
        <w:rPr>
          <w:rFonts w:ascii="Times New Roman" w:hAnsi="Times New Roman" w:cs="Times New Roman"/>
          <w:color w:val="000000"/>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Фольклор (устное народное творчество)</w:t>
      </w:r>
      <w:r w:rsidRPr="00E80EFB">
        <w:rPr>
          <w:rFonts w:ascii="Times New Roman"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Круг чтения</w:t>
      </w:r>
      <w:r w:rsidRPr="00E80EFB">
        <w:rPr>
          <w:rFonts w:ascii="Times New Roman" w:hAnsi="Times New Roman" w:cs="Times New Roman"/>
          <w:color w:val="000000"/>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E80EFB">
        <w:rPr>
          <w:rFonts w:ascii="Times New Roman" w:hAnsi="Times New Roman" w:cs="Times New Roman"/>
          <w:color w:val="000000"/>
          <w:sz w:val="24"/>
          <w:szCs w:val="24"/>
        </w:rPr>
        <w:lastRenderedPageBreak/>
        <w:t>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произведения малых жанров фольклора, народные сказки </w:t>
      </w:r>
      <w:bookmarkStart w:id="51" w:name="13ed692d-f68b-4ab7-9394-065d0e010e2b"/>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2-3 сказки по </w:t>
      </w:r>
      <w:bookmarkEnd w:id="51"/>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xml:space="preserve">, сказки народов России </w:t>
      </w:r>
      <w:bookmarkStart w:id="52" w:name="88e382a1-4742-44f3-be40-3355538b7bf0"/>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2-3 сказки по </w:t>
      </w:r>
      <w:bookmarkEnd w:id="52"/>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xml:space="preserve">, былины из цикла об Илье Муромце, Алёше Поповиче, Добрыне Никитиче </w:t>
      </w:r>
      <w:bookmarkStart w:id="53" w:name="65d9a5fc-cfbc-4c38-8800-4fae49f12f66"/>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1-2 по </w:t>
      </w:r>
      <w:bookmarkEnd w:id="53"/>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 xml:space="preserve">Творчество А. С. Пушкина. </w:t>
      </w:r>
      <w:r w:rsidRPr="00E80EFB">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54" w:name="d4959437-1f52-4e04-ad5c-5e5962b220a9"/>
      <w:r w:rsidRPr="00E80EFB">
        <w:rPr>
          <w:rFonts w:ascii="Times New Roman" w:hAnsi="Times New Roman" w:cs="Times New Roman"/>
          <w:color w:val="000000"/>
          <w:sz w:val="24"/>
          <w:szCs w:val="24"/>
        </w:rPr>
        <w:t>и другие</w:t>
      </w:r>
      <w:bookmarkEnd w:id="54"/>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 xml:space="preserve">Творчество И. А. Крылова. </w:t>
      </w:r>
      <w:r w:rsidRPr="00E80EFB">
        <w:rPr>
          <w:rFonts w:ascii="Times New Roman" w:hAnsi="Times New Roman" w:cs="Times New Roman"/>
          <w:color w:val="000000"/>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5" w:name="f6b74d8a-3a68-456b-9560-c1d56f3a7703"/>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w:t>
      </w:r>
      <w:bookmarkEnd w:id="55"/>
      <w:r w:rsidR="00E80EFB" w:rsidRPr="00E80EFB">
        <w:rPr>
          <w:rFonts w:ascii="Times New Roman" w:hAnsi="Times New Roman" w:cs="Times New Roman"/>
          <w:color w:val="000000"/>
          <w:sz w:val="24"/>
          <w:szCs w:val="24"/>
        </w:rPr>
        <w:t>трёх) ‌</w:t>
      </w:r>
      <w:r w:rsidRPr="00E80EFB">
        <w:rPr>
          <w:rFonts w:ascii="Times New Roman"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56" w:name="fb9c6b46-90e6-44d3-98e5-d86df8a78f70"/>
      <w:r w:rsidRPr="00E80EFB">
        <w:rPr>
          <w:rFonts w:ascii="Times New Roman" w:hAnsi="Times New Roman" w:cs="Times New Roman"/>
          <w:color w:val="000000"/>
          <w:sz w:val="24"/>
          <w:szCs w:val="24"/>
        </w:rPr>
        <w:t>и другие</w:t>
      </w:r>
      <w:bookmarkEnd w:id="56"/>
      <w:r w:rsidRPr="00E80EFB">
        <w:rPr>
          <w:rFonts w:ascii="Times New Roman" w:hAnsi="Times New Roman" w:cs="Times New Roman"/>
          <w:color w:val="000000"/>
          <w:sz w:val="24"/>
          <w:szCs w:val="24"/>
        </w:rPr>
        <w:t xml:space="preserve">‌.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Творчество М. Ю. Лермонтова</w:t>
      </w:r>
      <w:r w:rsidRPr="00E80EFB">
        <w:rPr>
          <w:rFonts w:ascii="Times New Roman" w:hAnsi="Times New Roman" w:cs="Times New Roman"/>
          <w:color w:val="000000"/>
          <w:sz w:val="24"/>
          <w:szCs w:val="24"/>
        </w:rPr>
        <w:t xml:space="preserve">. Круг чтения: лирические произведения М. Ю. Лермонтова </w:t>
      </w:r>
      <w:bookmarkStart w:id="57" w:name="8753b9aa-1497-4d8a-9925-78a7378ffdc6"/>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w:t>
      </w:r>
      <w:bookmarkEnd w:id="57"/>
      <w:r w:rsidR="00E80EFB" w:rsidRPr="00E80EFB">
        <w:rPr>
          <w:rFonts w:ascii="Times New Roman" w:hAnsi="Times New Roman" w:cs="Times New Roman"/>
          <w:color w:val="000000"/>
          <w:sz w:val="24"/>
          <w:szCs w:val="24"/>
        </w:rPr>
        <w:t>трёх) ‌</w:t>
      </w:r>
      <w:r w:rsidRPr="00E80EFB">
        <w:rPr>
          <w:rFonts w:ascii="Times New Roman" w:hAnsi="Times New Roman"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М.Ю. Лермонтов «Утёс», «Парус», «Москва, Москва! …Люблю тебя как сын…» ‌</w:t>
      </w:r>
      <w:bookmarkStart w:id="58" w:name="a3acb784-465c-47f9-a1a9-55fd03aefdd7"/>
      <w:r w:rsidRPr="00E80EFB">
        <w:rPr>
          <w:rFonts w:ascii="Times New Roman" w:hAnsi="Times New Roman" w:cs="Times New Roman"/>
          <w:color w:val="000000"/>
          <w:sz w:val="24"/>
          <w:szCs w:val="24"/>
        </w:rPr>
        <w:t>и другие</w:t>
      </w:r>
      <w:bookmarkEnd w:id="58"/>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Литературная сказка.</w:t>
      </w:r>
      <w:r w:rsidRPr="00E80EFB">
        <w:rPr>
          <w:rFonts w:ascii="Times New Roman" w:hAnsi="Times New Roman" w:cs="Times New Roman"/>
          <w:color w:val="000000"/>
          <w:sz w:val="24"/>
          <w:szCs w:val="24"/>
        </w:rPr>
        <w:t xml:space="preserve"> Тематика авторских стихотворных сказок </w:t>
      </w:r>
      <w:bookmarkStart w:id="59" w:name="c485f24c-ccf6-4a4b-a332-12b0e9bda1ee"/>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две-три по </w:t>
      </w:r>
      <w:bookmarkEnd w:id="5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Герои литературных сказок (произведения П. П. Ершова, П. П. Бажова, С. Т. Аксакова, С. Я. Маршака ‌</w:t>
      </w:r>
      <w:bookmarkStart w:id="60" w:name="b696e61f-1fed-496e-b40a-891403c8acb0"/>
      <w:r w:rsidRPr="00E80EFB">
        <w:rPr>
          <w:rFonts w:ascii="Times New Roman" w:hAnsi="Times New Roman" w:cs="Times New Roman"/>
          <w:color w:val="000000"/>
          <w:sz w:val="24"/>
          <w:szCs w:val="24"/>
        </w:rPr>
        <w:t>и др.</w:t>
      </w:r>
      <w:bookmarkEnd w:id="60"/>
      <w:r w:rsidRPr="00E80EFB">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1" w:name="bf3989dc-2faf-4749-85de-63cc4f5b6c7f"/>
      <w:r w:rsidRPr="00E80EFB">
        <w:rPr>
          <w:rFonts w:ascii="Times New Roman" w:hAnsi="Times New Roman" w:cs="Times New Roman"/>
          <w:color w:val="000000"/>
          <w:sz w:val="24"/>
          <w:szCs w:val="24"/>
        </w:rPr>
        <w:t>и другие</w:t>
      </w:r>
      <w:bookmarkEnd w:id="61"/>
      <w:r w:rsidRPr="00E80EFB">
        <w:rPr>
          <w:rFonts w:ascii="Times New Roman" w:hAnsi="Times New Roman" w:cs="Times New Roman"/>
          <w:color w:val="000000"/>
          <w:sz w:val="24"/>
          <w:szCs w:val="24"/>
        </w:rPr>
        <w:t xml:space="preserve">‌.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Картины природы в творчестве поэтов и писателей ХIХ– ХХ веков</w:t>
      </w:r>
      <w:r w:rsidRPr="00E80EFB">
        <w:rPr>
          <w:rFonts w:ascii="Times New Roman" w:hAnsi="Times New Roman" w:cs="Times New Roman"/>
          <w:color w:val="000000"/>
          <w:sz w:val="24"/>
          <w:szCs w:val="24"/>
        </w:rPr>
        <w:t xml:space="preserve">. Лирика, лирические произведения как описание в стихотворной форме чувств поэта, связанных с наблюдениями, </w:t>
      </w:r>
      <w:r w:rsidRPr="00E80EFB">
        <w:rPr>
          <w:rFonts w:ascii="Times New Roman" w:hAnsi="Times New Roman" w:cs="Times New Roman"/>
          <w:color w:val="000000"/>
          <w:sz w:val="24"/>
          <w:szCs w:val="24"/>
        </w:rPr>
        <w:lastRenderedPageBreak/>
        <w:t xml:space="preserve">описаниями природы. Круг чтения: лирические произведения поэтов и писателей </w:t>
      </w:r>
      <w:bookmarkStart w:id="62" w:name="05556173-ef49-42c0-b650-76e818c52f73"/>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пяти авторов по </w:t>
      </w:r>
      <w:bookmarkEnd w:id="62"/>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В. А. Жуковский, И.С. Никитин, Е. А. Баратынский, Ф. И. Тютчев, А. А. Фет, ‌</w:t>
      </w:r>
      <w:bookmarkStart w:id="63" w:name="10df2cc6-7eaf-452a-be27-c403590473e7"/>
      <w:r w:rsidRPr="00E80EFB">
        <w:rPr>
          <w:rFonts w:ascii="Times New Roman" w:hAnsi="Times New Roman" w:cs="Times New Roman"/>
          <w:color w:val="000000"/>
          <w:sz w:val="24"/>
          <w:szCs w:val="24"/>
        </w:rPr>
        <w:t>Н. А. Некрасов, И. А. Бунин, А. А. Блок, К. Д. Бальмонт и др.</w:t>
      </w:r>
      <w:bookmarkEnd w:id="63"/>
      <w:r w:rsidRPr="00E80EFB">
        <w:rPr>
          <w:rFonts w:ascii="Times New Roman" w:hAnsi="Times New Roman" w:cs="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80EFB">
        <w:rPr>
          <w:rFonts w:ascii="Times New Roman" w:hAnsi="Times New Roman" w:cs="Times New Roman"/>
          <w:color w:val="333333"/>
          <w:sz w:val="24"/>
          <w:szCs w:val="24"/>
        </w:rPr>
        <w:t>​‌</w:t>
      </w:r>
      <w:bookmarkStart w:id="64" w:name="81524b2d-8972-479d-bbde-dc24af398f71"/>
      <w:r w:rsidRPr="00E80EFB">
        <w:rPr>
          <w:rFonts w:ascii="Times New Roman" w:hAnsi="Times New Roman" w:cs="Times New Roman"/>
          <w:color w:val="333333"/>
          <w:sz w:val="24"/>
          <w:szCs w:val="24"/>
        </w:rPr>
        <w:t>и другие (по выбору</w:t>
      </w:r>
      <w:bookmarkEnd w:id="64"/>
      <w:r w:rsidR="00E80EFB" w:rsidRPr="00E80EFB">
        <w:rPr>
          <w:rFonts w:ascii="Times New Roman" w:hAnsi="Times New Roman" w:cs="Times New Roman"/>
          <w:color w:val="333333"/>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Творчество Л. Н. Толстого</w:t>
      </w:r>
      <w:r w:rsidRPr="00E80EFB">
        <w:rPr>
          <w:rFonts w:ascii="Times New Roman" w:hAnsi="Times New Roman" w:cs="Times New Roman"/>
          <w:color w:val="000000"/>
          <w:sz w:val="24"/>
          <w:szCs w:val="24"/>
        </w:rPr>
        <w:t xml:space="preserve">. Круг чтения </w:t>
      </w:r>
      <w:bookmarkStart w:id="65" w:name="8bd46c4b-5995-4a73-9b20-d9c86c3c5312"/>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трёх </w:t>
      </w:r>
      <w:bookmarkEnd w:id="65"/>
      <w:r w:rsidR="00E80EFB" w:rsidRPr="00E80EFB">
        <w:rPr>
          <w:rFonts w:ascii="Times New Roman" w:hAnsi="Times New Roman" w:cs="Times New Roman"/>
          <w:color w:val="000000"/>
          <w:sz w:val="24"/>
          <w:szCs w:val="24"/>
        </w:rPr>
        <w:t>произведений) ‌</w:t>
      </w:r>
      <w:r w:rsidRPr="00E80EFB">
        <w:rPr>
          <w:rFonts w:ascii="Times New Roman"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Л.Н. Толстой «Детство» (отдельные главы), «Русак», «Черепаха» ‌</w:t>
      </w:r>
      <w:bookmarkStart w:id="66" w:name="7dfac43d-95d1-4f1a-9ef0-dd2e363e5574"/>
      <w:r w:rsidRPr="00E80EFB">
        <w:rPr>
          <w:rFonts w:ascii="Times New Roman" w:hAnsi="Times New Roman" w:cs="Times New Roman"/>
          <w:color w:val="000000"/>
          <w:sz w:val="24"/>
          <w:szCs w:val="24"/>
        </w:rPr>
        <w:t xml:space="preserve">и другие (по </w:t>
      </w:r>
      <w:bookmarkEnd w:id="66"/>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животных и родной природе.</w:t>
      </w:r>
      <w:r w:rsidRPr="00E80EFB">
        <w:rPr>
          <w:rFonts w:ascii="Times New Roman"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67" w:name="6b7a4d8f-0c10-4499-8b29-96f966374409"/>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не менее трёх </w:t>
      </w:r>
      <w:bookmarkEnd w:id="67"/>
      <w:r w:rsidR="00E80EFB" w:rsidRPr="00E80EFB">
        <w:rPr>
          <w:rFonts w:ascii="Times New Roman" w:hAnsi="Times New Roman" w:cs="Times New Roman"/>
          <w:color w:val="000000"/>
          <w:sz w:val="24"/>
          <w:szCs w:val="24"/>
        </w:rPr>
        <w:t>авторов) ‌</w:t>
      </w:r>
      <w:r w:rsidRPr="00E80EFB">
        <w:rPr>
          <w:rFonts w:ascii="Times New Roman" w:hAnsi="Times New Roman" w:cs="Times New Roman"/>
          <w:color w:val="000000"/>
          <w:sz w:val="24"/>
          <w:szCs w:val="24"/>
        </w:rPr>
        <w:t>: на примере произведений В. П. Астафьева, М. М. Пришвина, С.А. Есенина, ‌</w:t>
      </w:r>
      <w:bookmarkStart w:id="68" w:name="2404cae9-2aea-4be9-9c14-d1f2464ae947"/>
      <w:r w:rsidRPr="00E80EFB">
        <w:rPr>
          <w:rFonts w:ascii="Times New Roman" w:hAnsi="Times New Roman" w:cs="Times New Roman"/>
          <w:color w:val="000000"/>
          <w:sz w:val="24"/>
          <w:szCs w:val="24"/>
        </w:rPr>
        <w:t>А. И. Куприна, К. Г. Паустовского, Ю. И. Коваля и др.</w:t>
      </w:r>
      <w:bookmarkEnd w:id="68"/>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r w:rsidRPr="00E80EFB">
        <w:rPr>
          <w:rFonts w:ascii="Times New Roman" w:hAnsi="Times New Roman" w:cs="Times New Roman"/>
          <w:color w:val="333333"/>
          <w:sz w:val="24"/>
          <w:szCs w:val="24"/>
        </w:rPr>
        <w:t>​‌</w:t>
      </w:r>
      <w:bookmarkStart w:id="69" w:name="32f573be-918d-43d1-9ae6-41e22d8f0125"/>
      <w:r w:rsidRPr="00E80EFB">
        <w:rPr>
          <w:rFonts w:ascii="Times New Roman" w:hAnsi="Times New Roman" w:cs="Times New Roman"/>
          <w:color w:val="333333"/>
          <w:sz w:val="24"/>
          <w:szCs w:val="24"/>
        </w:rPr>
        <w:t>и другие (по выбору</w:t>
      </w:r>
      <w:bookmarkEnd w:id="69"/>
      <w:r w:rsidR="00E80EFB" w:rsidRPr="00E80EFB">
        <w:rPr>
          <w:rFonts w:ascii="Times New Roman" w:hAnsi="Times New Roman" w:cs="Times New Roman"/>
          <w:color w:val="333333"/>
          <w:sz w:val="24"/>
          <w:szCs w:val="24"/>
        </w:rPr>
        <w:t>).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Произведения о детях</w:t>
      </w:r>
      <w:r w:rsidRPr="00E80EFB">
        <w:rPr>
          <w:rFonts w:ascii="Times New Roman" w:hAnsi="Times New Roman" w:cs="Times New Roman"/>
          <w:color w:val="000000"/>
          <w:sz w:val="24"/>
          <w:szCs w:val="24"/>
        </w:rPr>
        <w:t xml:space="preserve">. Тематика произведений о детях, их жизни, играх и занятиях, взаимоотношениях со взрослыми и сверстниками </w:t>
      </w:r>
      <w:bookmarkStart w:id="70" w:name="af055e7a-930d-4d71-860c-0ef134e8808b"/>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на примере произведений не менее трёх </w:t>
      </w:r>
      <w:bookmarkEnd w:id="70"/>
      <w:r w:rsidR="00E80EFB" w:rsidRPr="00E80EFB">
        <w:rPr>
          <w:rFonts w:ascii="Times New Roman" w:hAnsi="Times New Roman" w:cs="Times New Roman"/>
          <w:color w:val="000000"/>
          <w:sz w:val="24"/>
          <w:szCs w:val="24"/>
        </w:rPr>
        <w:t>авторов) ‌</w:t>
      </w:r>
      <w:r w:rsidRPr="00E80EFB">
        <w:rPr>
          <w:rFonts w:ascii="Times New Roman" w:hAnsi="Times New Roman" w:cs="Times New Roman"/>
          <w:color w:val="000000"/>
          <w:sz w:val="24"/>
          <w:szCs w:val="24"/>
        </w:rPr>
        <w:t>: А. П. Чехова, Н. Г. Гарина-Михайловского, М.М. Зощенко, К.Г.Паустовский, ‌</w:t>
      </w:r>
      <w:bookmarkStart w:id="71" w:name="7725f3ac-90cc-4ff9-a933-5f2500765865"/>
      <w:r w:rsidRPr="00E80EFB">
        <w:rPr>
          <w:rFonts w:ascii="Times New Roman" w:hAnsi="Times New Roman" w:cs="Times New Roman"/>
          <w:color w:val="000000"/>
          <w:sz w:val="24"/>
          <w:szCs w:val="24"/>
        </w:rPr>
        <w:t>Б. С. Житкова, В. В. Крапивина и др.</w:t>
      </w:r>
      <w:bookmarkEnd w:id="71"/>
      <w:r w:rsidRPr="00E80EFB">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А.П. Чехов «Мальчики», Н.Г. Гарин-Михайловский «Детство Тёмы» (отдельные главы), М.М. Зощенко «О Лёньке и Миньке» </w:t>
      </w:r>
      <w:bookmarkStart w:id="72" w:name="b11b7b7c-b734-4b90-8e59-61db21edb4cb"/>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1-2 рассказа из </w:t>
      </w:r>
      <w:bookmarkEnd w:id="72"/>
      <w:r w:rsidR="00E80EFB" w:rsidRPr="00E80EFB">
        <w:rPr>
          <w:rFonts w:ascii="Times New Roman" w:hAnsi="Times New Roman" w:cs="Times New Roman"/>
          <w:color w:val="000000"/>
          <w:sz w:val="24"/>
          <w:szCs w:val="24"/>
        </w:rPr>
        <w:t>цикла) ‌</w:t>
      </w:r>
      <w:r w:rsidRPr="00E80EFB">
        <w:rPr>
          <w:rFonts w:ascii="Times New Roman" w:hAnsi="Times New Roman" w:cs="Times New Roman"/>
          <w:color w:val="000000"/>
          <w:sz w:val="24"/>
          <w:szCs w:val="24"/>
        </w:rPr>
        <w:t>, К.Г. Паустовский «Корзина с еловыми шишками» и другие.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lastRenderedPageBreak/>
        <w:t>Пьеса.</w:t>
      </w:r>
      <w:r w:rsidRPr="00E80EFB">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3" w:name="37501a53-492c-457b-bba5-1c42b6cc6631"/>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одна по </w:t>
      </w:r>
      <w:bookmarkEnd w:id="73"/>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С.Я. Маршак «Двенадцать месяцев» и другие.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Юмористические произведения.</w:t>
      </w:r>
      <w:r w:rsidRPr="00E80EFB">
        <w:rPr>
          <w:rFonts w:ascii="Times New Roman" w:hAnsi="Times New Roman" w:cs="Times New Roman"/>
          <w:color w:val="000000"/>
          <w:sz w:val="24"/>
          <w:szCs w:val="24"/>
        </w:rPr>
        <w:t xml:space="preserve"> Круг чтения </w:t>
      </w:r>
      <w:bookmarkStart w:id="74" w:name="75d9e905-0ed8-4b64-8f23-d12494003dd9"/>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не менее двух произведений по выбору</w:t>
      </w:r>
      <w:bookmarkEnd w:id="74"/>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 юмористические произведения на примере рассказов В. Ю. Драгунского, Н. Н. Носова, ‌</w:t>
      </w:r>
      <w:bookmarkStart w:id="75" w:name="861c58cd-2b62-48ca-aee2-cbc0aff1d663"/>
      <w:r w:rsidRPr="00E80EFB">
        <w:rPr>
          <w:rFonts w:ascii="Times New Roman" w:hAnsi="Times New Roman" w:cs="Times New Roman"/>
          <w:color w:val="000000"/>
          <w:sz w:val="24"/>
          <w:szCs w:val="24"/>
        </w:rPr>
        <w:t>М. М. Зощенко, В. В. Голявкина</w:t>
      </w:r>
      <w:bookmarkEnd w:id="75"/>
      <w:r w:rsidRPr="00E80EFB">
        <w:rPr>
          <w:rFonts w:ascii="Times New Roman"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Произведения для чтения: В.Ю. Драгунский «Денискины рассказы» </w:t>
      </w:r>
      <w:bookmarkStart w:id="76" w:name="3833d43d-9952-42a0-80a6-c982261f81f0"/>
      <w:r w:rsidR="00E80EFB" w:rsidRPr="00E80EFB">
        <w:rPr>
          <w:rFonts w:ascii="Times New Roman" w:hAnsi="Times New Roman" w:cs="Times New Roman"/>
          <w:color w:val="000000"/>
          <w:sz w:val="24"/>
          <w:szCs w:val="24"/>
        </w:rPr>
        <w:t>‌ (</w:t>
      </w:r>
      <w:r w:rsidRPr="00E80EFB">
        <w:rPr>
          <w:rFonts w:ascii="Times New Roman" w:hAnsi="Times New Roman" w:cs="Times New Roman"/>
          <w:color w:val="000000"/>
          <w:sz w:val="24"/>
          <w:szCs w:val="24"/>
        </w:rPr>
        <w:t xml:space="preserve">1-2 произведения по </w:t>
      </w:r>
      <w:bookmarkEnd w:id="76"/>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Н.Н. Носов «Витя Малеев в школе и дома» (отдельные главы) ‌</w:t>
      </w:r>
      <w:bookmarkStart w:id="77" w:name="6717adc8-7d22-4c8b-8e0f-ca68d49678b4"/>
      <w:r w:rsidRPr="00E80EFB">
        <w:rPr>
          <w:rFonts w:ascii="Times New Roman" w:hAnsi="Times New Roman" w:cs="Times New Roman"/>
          <w:color w:val="000000"/>
          <w:sz w:val="24"/>
          <w:szCs w:val="24"/>
        </w:rPr>
        <w:t>и другие</w:t>
      </w:r>
      <w:bookmarkEnd w:id="77"/>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Зарубежная литература</w:t>
      </w:r>
      <w:r w:rsidRPr="00E80EFB">
        <w:rPr>
          <w:rFonts w:ascii="Times New Roman"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78" w:name="0570ee0c-c095-4bdf-be12-0c3444ad3bbe"/>
      <w:r w:rsidRPr="00E80EFB">
        <w:rPr>
          <w:rFonts w:ascii="Times New Roman" w:hAnsi="Times New Roman" w:cs="Times New Roman"/>
          <w:color w:val="000000"/>
          <w:sz w:val="24"/>
          <w:szCs w:val="24"/>
        </w:rPr>
        <w:t xml:space="preserve">Ш. Перро, братьев Гримм и др. (по </w:t>
      </w:r>
      <w:bookmarkEnd w:id="78"/>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79" w:name="7eaefd21-9d80-4380-a4c5-7fbfbc886408"/>
      <w:r w:rsidRPr="00E80EFB">
        <w:rPr>
          <w:rFonts w:ascii="Times New Roman" w:hAnsi="Times New Roman" w:cs="Times New Roman"/>
          <w:color w:val="000000"/>
          <w:sz w:val="24"/>
          <w:szCs w:val="24"/>
        </w:rPr>
        <w:t xml:space="preserve">и другие (по </w:t>
      </w:r>
      <w:bookmarkEnd w:id="79"/>
      <w:r w:rsidR="00E80EFB" w:rsidRPr="00E80EFB">
        <w:rPr>
          <w:rFonts w:ascii="Times New Roman" w:hAnsi="Times New Roman" w:cs="Times New Roman"/>
          <w:color w:val="000000"/>
          <w:sz w:val="24"/>
          <w:szCs w:val="24"/>
        </w:rPr>
        <w:t>выбору) ‌</w:t>
      </w:r>
      <w:r w:rsidRPr="00E80EFB">
        <w:rPr>
          <w:rFonts w:ascii="Times New Roman" w:hAnsi="Times New Roman" w:cs="Times New Roman"/>
          <w:color w:val="000000"/>
          <w:sz w:val="24"/>
          <w:szCs w:val="24"/>
        </w:rPr>
        <w:t>.</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E80EFB">
        <w:rPr>
          <w:rFonts w:ascii="Times New Roman" w:hAnsi="Times New Roman" w:cs="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AB4462" w:rsidRPr="00E80EFB" w:rsidRDefault="00AB4462" w:rsidP="00802FB1">
      <w:pPr>
        <w:pStyle w:val="ae"/>
        <w:numPr>
          <w:ilvl w:val="0"/>
          <w:numId w:val="47"/>
        </w:numPr>
        <w:spacing w:after="0" w:line="360" w:lineRule="auto"/>
        <w:ind w:right="-14"/>
        <w:jc w:val="center"/>
        <w:rPr>
          <w:rFonts w:ascii="Times New Roman" w:hAnsi="Times New Roman" w:cs="Times New Roman"/>
          <w:sz w:val="24"/>
          <w:szCs w:val="24"/>
          <w:lang w:val="ru-RU"/>
        </w:rPr>
      </w:pPr>
      <w:r w:rsidRPr="00E80EFB">
        <w:rPr>
          <w:rFonts w:ascii="Times New Roman" w:hAnsi="Times New Roman" w:cs="Times New Roman"/>
          <w:b/>
          <w:color w:val="000000"/>
          <w:sz w:val="24"/>
          <w:szCs w:val="24"/>
          <w:lang w:val="ru-RU"/>
        </w:rPr>
        <w:t xml:space="preserve">ПЛАНИРУЕМЫЕ РЕЗУЛЬТАТЫ ОСВОЕНИЯ ПРОГРАММЫ </w:t>
      </w:r>
      <w:r w:rsidR="00894142" w:rsidRPr="00E80EFB">
        <w:rPr>
          <w:rFonts w:ascii="Times New Roman" w:hAnsi="Times New Roman" w:cs="Times New Roman"/>
          <w:b/>
          <w:color w:val="000000"/>
          <w:sz w:val="24"/>
          <w:szCs w:val="24"/>
          <w:lang w:val="ru-RU"/>
        </w:rPr>
        <w:t>ПО ЛИТЕРАТУРНОМУ</w:t>
      </w:r>
      <w:r w:rsidRPr="00E80EFB">
        <w:rPr>
          <w:rFonts w:ascii="Times New Roman" w:hAnsi="Times New Roman" w:cs="Times New Roman"/>
          <w:b/>
          <w:color w:val="000000"/>
          <w:sz w:val="24"/>
          <w:szCs w:val="24"/>
          <w:lang w:val="ru-RU"/>
        </w:rPr>
        <w:t xml:space="preserve"> ЧТЕНИЮ НА УРОВНЕ НАЧАЛЬНОГО ОБЩЕГО ОБРАЗОВАНИЯ</w:t>
      </w:r>
    </w:p>
    <w:p w:rsidR="00AB4462" w:rsidRPr="00E80EFB" w:rsidRDefault="00AB4462" w:rsidP="00802FB1">
      <w:pPr>
        <w:spacing w:after="0" w:line="360" w:lineRule="auto"/>
        <w:ind w:right="-14" w:firstLine="709"/>
        <w:jc w:val="center"/>
        <w:rPr>
          <w:rFonts w:ascii="Times New Roman" w:hAnsi="Times New Roman" w:cs="Times New Roman"/>
          <w:sz w:val="24"/>
          <w:szCs w:val="24"/>
        </w:rPr>
      </w:pPr>
    </w:p>
    <w:p w:rsidR="00AB4462" w:rsidRPr="00E80EFB" w:rsidRDefault="00AB4462" w:rsidP="00802FB1">
      <w:pPr>
        <w:spacing w:after="0" w:line="360" w:lineRule="auto"/>
        <w:ind w:right="-14" w:firstLine="709"/>
        <w:jc w:val="center"/>
        <w:rPr>
          <w:rFonts w:ascii="Times New Roman" w:hAnsi="Times New Roman" w:cs="Times New Roman"/>
          <w:sz w:val="24"/>
          <w:szCs w:val="24"/>
        </w:rPr>
        <w:sectPr w:rsidR="00AB4462" w:rsidRPr="00E80EFB" w:rsidSect="00D87458">
          <w:footerReference w:type="default" r:id="rId8"/>
          <w:pgSz w:w="11906" w:h="16383"/>
          <w:pgMar w:top="1134" w:right="850" w:bottom="1134" w:left="1134" w:header="720" w:footer="720" w:gutter="0"/>
          <w:cols w:space="720"/>
        </w:sectPr>
      </w:pPr>
    </w:p>
    <w:p w:rsidR="002D757E" w:rsidRPr="00E80EFB" w:rsidRDefault="002F2A1D" w:rsidP="007F06C9">
      <w:pPr>
        <w:spacing w:after="0" w:line="360" w:lineRule="auto"/>
        <w:ind w:right="-14" w:firstLine="709"/>
        <w:jc w:val="both"/>
        <w:rPr>
          <w:rFonts w:ascii="Times New Roman" w:hAnsi="Times New Roman" w:cs="Times New Roman"/>
          <w:sz w:val="24"/>
          <w:szCs w:val="24"/>
        </w:rPr>
      </w:pPr>
      <w:bookmarkStart w:id="80" w:name="block-9863979"/>
      <w:bookmarkEnd w:id="0"/>
      <w:r w:rsidRPr="00E80EFB">
        <w:rPr>
          <w:rFonts w:ascii="Times New Roman" w:hAnsi="Times New Roman" w:cs="Times New Roman"/>
          <w:b/>
          <w:color w:val="000000"/>
          <w:sz w:val="24"/>
          <w:szCs w:val="24"/>
        </w:rPr>
        <w:lastRenderedPageBreak/>
        <w:t>ЛИЧНОСТНЫЕ РЕЗУЛЬТАТЫ</w:t>
      </w:r>
    </w:p>
    <w:p w:rsidR="00691E8D" w:rsidRPr="00E80EFB" w:rsidRDefault="002F2A1D" w:rsidP="007F06C9">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w:t>
      </w:r>
      <w:r w:rsidRPr="00E80EFB">
        <w:rPr>
          <w:rFonts w:ascii="Times New Roman" w:hAnsi="Times New Roman" w:cs="Times New Roman"/>
          <w:color w:val="000000"/>
          <w:sz w:val="24"/>
          <w:szCs w:val="24"/>
        </w:rPr>
        <w:lastRenderedPageBreak/>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Гражданско-патриотическое воспитание:</w:t>
      </w:r>
    </w:p>
    <w:p w:rsidR="002D757E" w:rsidRPr="00E80EFB" w:rsidRDefault="002F2A1D" w:rsidP="00691E8D">
      <w:pPr>
        <w:numPr>
          <w:ilvl w:val="0"/>
          <w:numId w:val="20"/>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D757E" w:rsidRPr="00E80EFB" w:rsidRDefault="002F2A1D" w:rsidP="00691E8D">
      <w:pPr>
        <w:numPr>
          <w:ilvl w:val="0"/>
          <w:numId w:val="20"/>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D757E" w:rsidRPr="00E80EFB" w:rsidRDefault="002F2A1D" w:rsidP="00691E8D">
      <w:pPr>
        <w:numPr>
          <w:ilvl w:val="0"/>
          <w:numId w:val="20"/>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Духовно-нравственное воспитание:</w:t>
      </w:r>
    </w:p>
    <w:p w:rsidR="002D757E" w:rsidRPr="00E80EFB" w:rsidRDefault="002F2A1D" w:rsidP="00691E8D">
      <w:pPr>
        <w:numPr>
          <w:ilvl w:val="0"/>
          <w:numId w:val="2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D757E" w:rsidRPr="00E80EFB" w:rsidRDefault="002F2A1D" w:rsidP="00691E8D">
      <w:pPr>
        <w:numPr>
          <w:ilvl w:val="0"/>
          <w:numId w:val="2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2D757E" w:rsidRPr="00E80EFB" w:rsidRDefault="002F2A1D" w:rsidP="00691E8D">
      <w:pPr>
        <w:numPr>
          <w:ilvl w:val="0"/>
          <w:numId w:val="2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D757E" w:rsidRPr="00E80EFB" w:rsidRDefault="002F2A1D" w:rsidP="00691E8D">
      <w:pPr>
        <w:numPr>
          <w:ilvl w:val="0"/>
          <w:numId w:val="2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691E8D" w:rsidRPr="00E80EFB" w:rsidRDefault="00691E8D" w:rsidP="007F06C9">
      <w:pPr>
        <w:spacing w:after="0" w:line="360" w:lineRule="auto"/>
        <w:ind w:right="-14"/>
        <w:jc w:val="both"/>
        <w:rPr>
          <w:rFonts w:ascii="Times New Roman" w:hAnsi="Times New Roman" w:cs="Times New Roman"/>
          <w:b/>
          <w:color w:val="000000"/>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Эстетическое воспитание:</w:t>
      </w:r>
    </w:p>
    <w:p w:rsidR="002D757E" w:rsidRPr="00E80EFB" w:rsidRDefault="002F2A1D" w:rsidP="00691E8D">
      <w:pPr>
        <w:numPr>
          <w:ilvl w:val="0"/>
          <w:numId w:val="2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D757E" w:rsidRPr="00E80EFB" w:rsidRDefault="002F2A1D" w:rsidP="00691E8D">
      <w:pPr>
        <w:numPr>
          <w:ilvl w:val="0"/>
          <w:numId w:val="2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2D757E" w:rsidRPr="00E80EFB" w:rsidRDefault="002F2A1D" w:rsidP="00691E8D">
      <w:pPr>
        <w:numPr>
          <w:ilvl w:val="0"/>
          <w:numId w:val="2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Трудовое воспитание:</w:t>
      </w:r>
    </w:p>
    <w:p w:rsidR="002D757E" w:rsidRPr="00E80EFB" w:rsidRDefault="002F2A1D" w:rsidP="00691E8D">
      <w:pPr>
        <w:numPr>
          <w:ilvl w:val="0"/>
          <w:numId w:val="2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Экологическое воспитание:</w:t>
      </w:r>
    </w:p>
    <w:p w:rsidR="002D757E" w:rsidRPr="00E80EFB" w:rsidRDefault="002F2A1D" w:rsidP="00691E8D">
      <w:pPr>
        <w:numPr>
          <w:ilvl w:val="0"/>
          <w:numId w:val="2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2D757E" w:rsidRPr="00E80EFB" w:rsidRDefault="002F2A1D" w:rsidP="00691E8D">
      <w:pPr>
        <w:numPr>
          <w:ilvl w:val="0"/>
          <w:numId w:val="2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неприятие действий, приносящих ей вред.</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Ценности научного познания:</w:t>
      </w:r>
    </w:p>
    <w:p w:rsidR="002D757E" w:rsidRPr="00E80EFB" w:rsidRDefault="002F2A1D" w:rsidP="00691E8D">
      <w:pPr>
        <w:numPr>
          <w:ilvl w:val="0"/>
          <w:numId w:val="2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D757E" w:rsidRPr="00E80EFB" w:rsidRDefault="002F2A1D" w:rsidP="00691E8D">
      <w:pPr>
        <w:numPr>
          <w:ilvl w:val="0"/>
          <w:numId w:val="2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2D757E" w:rsidRPr="00E80EFB" w:rsidRDefault="002F2A1D" w:rsidP="00691E8D">
      <w:pPr>
        <w:numPr>
          <w:ilvl w:val="0"/>
          <w:numId w:val="2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МЕТАПРЕДМЕТНЫЕ РЕЗУЛЬТАТЫ</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базовые логические действия:</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объединять произведения по жанру, авторской принадлежности;</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определять существенный признак для классификации, классифицировать произведения по темам, жанрам и видам;</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2D757E" w:rsidRPr="00E80EFB" w:rsidRDefault="002F2A1D" w:rsidP="00691E8D">
      <w:pPr>
        <w:numPr>
          <w:ilvl w:val="0"/>
          <w:numId w:val="2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базовые исследовательские действия:</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D757E" w:rsidRPr="00E80EFB" w:rsidRDefault="002F2A1D" w:rsidP="00691E8D">
      <w:pPr>
        <w:numPr>
          <w:ilvl w:val="0"/>
          <w:numId w:val="27"/>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работа с информацией:</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выбирать источник получения информации;</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анализировать и создавать текстовую, видео, графическую, звуковую информацию в соответствии с учебной задачей;</w:t>
      </w:r>
    </w:p>
    <w:p w:rsidR="002D757E" w:rsidRPr="00E80EFB" w:rsidRDefault="002F2A1D" w:rsidP="00691E8D">
      <w:pPr>
        <w:numPr>
          <w:ilvl w:val="0"/>
          <w:numId w:val="28"/>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самостоятельно создавать схемы, таблицы для представления информации.</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К концу обучения в начальной школе у обучающегося формируются </w:t>
      </w:r>
      <w:r w:rsidRPr="00E80EFB">
        <w:rPr>
          <w:rFonts w:ascii="Times New Roman" w:hAnsi="Times New Roman" w:cs="Times New Roman"/>
          <w:b/>
          <w:color w:val="000000"/>
          <w:sz w:val="24"/>
          <w:szCs w:val="24"/>
        </w:rPr>
        <w:t xml:space="preserve">коммуникативные </w:t>
      </w:r>
      <w:r w:rsidRPr="00E80EFB">
        <w:rPr>
          <w:rFonts w:ascii="Times New Roman" w:hAnsi="Times New Roman" w:cs="Times New Roman"/>
          <w:color w:val="000000"/>
          <w:sz w:val="24"/>
          <w:szCs w:val="24"/>
        </w:rPr>
        <w:t>универсальные учебные действия: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общение</w:t>
      </w:r>
      <w:r w:rsidRPr="00E80EFB">
        <w:rPr>
          <w:rFonts w:ascii="Times New Roman" w:hAnsi="Times New Roman" w:cs="Times New Roman"/>
          <w:color w:val="000000"/>
          <w:sz w:val="24"/>
          <w:szCs w:val="24"/>
        </w:rPr>
        <w:t>:</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признавать возможность существования разных точек зрения;</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корректно и аргументированно высказывать своё мнение;</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строить речевое высказывание в соответствии с поставленной задачей;</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готовить небольшие публичные выступления;</w:t>
      </w:r>
    </w:p>
    <w:p w:rsidR="002D757E" w:rsidRPr="00E80EFB" w:rsidRDefault="002F2A1D" w:rsidP="00691E8D">
      <w:pPr>
        <w:numPr>
          <w:ilvl w:val="0"/>
          <w:numId w:val="29"/>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К концу обучения в начальной школе у обучающегося формируются </w:t>
      </w:r>
      <w:r w:rsidRPr="00E80EFB">
        <w:rPr>
          <w:rFonts w:ascii="Times New Roman" w:hAnsi="Times New Roman" w:cs="Times New Roman"/>
          <w:b/>
          <w:color w:val="000000"/>
          <w:sz w:val="24"/>
          <w:szCs w:val="24"/>
        </w:rPr>
        <w:t>регулятивные</w:t>
      </w:r>
      <w:r w:rsidRPr="00E80EFB">
        <w:rPr>
          <w:rFonts w:ascii="Times New Roman" w:hAnsi="Times New Roman" w:cs="Times New Roman"/>
          <w:color w:val="000000"/>
          <w:sz w:val="24"/>
          <w:szCs w:val="24"/>
        </w:rPr>
        <w:t xml:space="preserve"> универсальные учебные действия:</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самоорганизация</w:t>
      </w:r>
      <w:r w:rsidRPr="00E80EFB">
        <w:rPr>
          <w:rFonts w:ascii="Times New Roman" w:hAnsi="Times New Roman" w:cs="Times New Roman"/>
          <w:color w:val="000000"/>
          <w:sz w:val="24"/>
          <w:szCs w:val="24"/>
        </w:rPr>
        <w:t>:</w:t>
      </w:r>
    </w:p>
    <w:p w:rsidR="002D757E" w:rsidRPr="00E80EFB" w:rsidRDefault="002F2A1D" w:rsidP="00691E8D">
      <w:pPr>
        <w:numPr>
          <w:ilvl w:val="0"/>
          <w:numId w:val="30"/>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2D757E" w:rsidRPr="00E80EFB" w:rsidRDefault="002F2A1D" w:rsidP="00691E8D">
      <w:pPr>
        <w:numPr>
          <w:ilvl w:val="0"/>
          <w:numId w:val="30"/>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выстраивать последовательность выбранных действий;</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i/>
          <w:color w:val="000000"/>
          <w:sz w:val="24"/>
          <w:szCs w:val="24"/>
        </w:rPr>
        <w:t>самоконтроль</w:t>
      </w:r>
      <w:r w:rsidRPr="00E80EFB">
        <w:rPr>
          <w:rFonts w:ascii="Times New Roman" w:hAnsi="Times New Roman" w:cs="Times New Roman"/>
          <w:color w:val="000000"/>
          <w:sz w:val="24"/>
          <w:szCs w:val="24"/>
        </w:rPr>
        <w:t>:</w:t>
      </w:r>
    </w:p>
    <w:p w:rsidR="002D757E" w:rsidRPr="00E80EFB" w:rsidRDefault="002F2A1D" w:rsidP="00691E8D">
      <w:pPr>
        <w:numPr>
          <w:ilvl w:val="0"/>
          <w:numId w:val="3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устанавливать причины успеха/неудач учебной деятельности;</w:t>
      </w:r>
    </w:p>
    <w:p w:rsidR="002D757E" w:rsidRPr="00E80EFB" w:rsidRDefault="002F2A1D" w:rsidP="00691E8D">
      <w:pPr>
        <w:numPr>
          <w:ilvl w:val="0"/>
          <w:numId w:val="31"/>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корректировать свои учебные действия для преодоления ошибок.</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Совместная деятельность:</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проявлять готовность руководить, выполнять поручения, подчиняться;</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ответственно выполнять свою часть работы;</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оценивать свой вклад в общий результат;</w:t>
      </w:r>
    </w:p>
    <w:p w:rsidR="002D757E" w:rsidRPr="00E80EFB" w:rsidRDefault="002F2A1D" w:rsidP="00691E8D">
      <w:pPr>
        <w:numPr>
          <w:ilvl w:val="0"/>
          <w:numId w:val="32"/>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ПРЕДМЕТНЫЕ РЕЗУЛЬТАТЫ</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D757E" w:rsidRPr="00E80EFB" w:rsidRDefault="002D757E" w:rsidP="00691E8D">
      <w:pPr>
        <w:spacing w:after="0" w:line="360" w:lineRule="auto"/>
        <w:ind w:right="-14" w:firstLine="709"/>
        <w:jc w:val="both"/>
        <w:rPr>
          <w:rFonts w:ascii="Times New Roman" w:hAnsi="Times New Roman" w:cs="Times New Roman"/>
          <w:sz w:val="24"/>
          <w:szCs w:val="24"/>
        </w:rPr>
      </w:pP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1 КЛАСС</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прозаическую (нестихотворную) и стихотворную речь;</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по ролям с соблюдением норм произношения, расстановки ударения;</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ориентироваться в книге/учебнике по обложке, оглавлению, иллюстрациям;</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D757E" w:rsidRPr="00E80EFB" w:rsidRDefault="002F2A1D" w:rsidP="00691E8D">
      <w:pPr>
        <w:numPr>
          <w:ilvl w:val="0"/>
          <w:numId w:val="33"/>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2D757E" w:rsidRPr="00E80EFB" w:rsidRDefault="002F2A1D" w:rsidP="00691E8D">
      <w:pPr>
        <w:spacing w:after="0" w:line="360" w:lineRule="auto"/>
        <w:ind w:right="-14" w:firstLine="709"/>
        <w:jc w:val="both"/>
        <w:rPr>
          <w:rFonts w:ascii="Times New Roman" w:hAnsi="Times New Roman" w:cs="Times New Roman"/>
          <w:sz w:val="24"/>
          <w:szCs w:val="24"/>
          <w:lang w:val="en-US"/>
        </w:rPr>
      </w:pPr>
      <w:r w:rsidRPr="00E80EFB">
        <w:rPr>
          <w:rFonts w:ascii="Times New Roman" w:hAnsi="Times New Roman" w:cs="Times New Roman"/>
          <w:b/>
          <w:color w:val="000000"/>
          <w:sz w:val="24"/>
          <w:szCs w:val="24"/>
        </w:rPr>
        <w:t>2 КЛАСС</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высказывания на заданную тему по содержанию произведения (не менее 5 предложений);</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сочинять по аналогии с прочитанным загадки, небольшие сказки, рассказы;</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757E" w:rsidRPr="00E80EFB" w:rsidRDefault="002F2A1D" w:rsidP="00691E8D">
      <w:pPr>
        <w:numPr>
          <w:ilvl w:val="0"/>
          <w:numId w:val="34"/>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использовать справочную литературу для получения дополнительной информации в соответствии с учебной задачей.</w:t>
      </w:r>
    </w:p>
    <w:p w:rsidR="002D757E" w:rsidRPr="00E80EFB" w:rsidRDefault="002F2A1D" w:rsidP="00691E8D">
      <w:pPr>
        <w:spacing w:after="0" w:line="360" w:lineRule="auto"/>
        <w:ind w:right="-14" w:firstLine="709"/>
        <w:jc w:val="both"/>
        <w:rPr>
          <w:rFonts w:ascii="Times New Roman" w:hAnsi="Times New Roman" w:cs="Times New Roman"/>
          <w:sz w:val="24"/>
          <w:szCs w:val="24"/>
        </w:rPr>
      </w:pPr>
      <w:r w:rsidRPr="00E80EFB">
        <w:rPr>
          <w:rFonts w:ascii="Times New Roman" w:hAnsi="Times New Roman" w:cs="Times New Roman"/>
          <w:b/>
          <w:color w:val="000000"/>
          <w:sz w:val="24"/>
          <w:szCs w:val="24"/>
        </w:rPr>
        <w:t>3 КЛАСС</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художественные произведения и познавательные тексты;</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w:t>
      </w:r>
      <w:r w:rsidRPr="00E80EFB">
        <w:rPr>
          <w:rFonts w:ascii="Times New Roman" w:hAnsi="Times New Roman" w:cs="Times New Roman"/>
          <w:color w:val="000000"/>
          <w:sz w:val="24"/>
          <w:szCs w:val="24"/>
        </w:rPr>
        <w:lastRenderedPageBreak/>
        <w:t>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757E" w:rsidRPr="00E80EFB" w:rsidRDefault="002F2A1D" w:rsidP="00691E8D">
      <w:pPr>
        <w:numPr>
          <w:ilvl w:val="0"/>
          <w:numId w:val="35"/>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D757E" w:rsidRPr="00E80EFB" w:rsidRDefault="002F2A1D" w:rsidP="00691E8D">
      <w:pPr>
        <w:spacing w:after="0" w:line="360" w:lineRule="auto"/>
        <w:ind w:right="-14" w:firstLine="709"/>
        <w:jc w:val="both"/>
        <w:rPr>
          <w:rFonts w:ascii="Times New Roman" w:hAnsi="Times New Roman" w:cs="Times New Roman"/>
          <w:b/>
          <w:color w:val="000000"/>
          <w:sz w:val="24"/>
          <w:szCs w:val="24"/>
        </w:rPr>
      </w:pPr>
      <w:r w:rsidRPr="00E80EFB">
        <w:rPr>
          <w:rFonts w:ascii="Times New Roman" w:hAnsi="Times New Roman" w:cs="Times New Roman"/>
          <w:b/>
          <w:color w:val="000000"/>
          <w:sz w:val="24"/>
          <w:szCs w:val="24"/>
        </w:rPr>
        <w:t>4 КЛАСС</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художественные произведения и познавательные тексты;</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2D757E" w:rsidRPr="00E80EFB" w:rsidRDefault="002F2A1D" w:rsidP="00691E8D">
      <w:pPr>
        <w:numPr>
          <w:ilvl w:val="0"/>
          <w:numId w:val="36"/>
        </w:numPr>
        <w:spacing w:after="0" w:line="360" w:lineRule="auto"/>
        <w:ind w:left="0" w:right="-14" w:firstLine="709"/>
        <w:jc w:val="both"/>
        <w:rPr>
          <w:rFonts w:ascii="Times New Roman" w:hAnsi="Times New Roman" w:cs="Times New Roman"/>
          <w:sz w:val="24"/>
          <w:szCs w:val="24"/>
        </w:rPr>
      </w:pPr>
      <w:r w:rsidRPr="00E80EFB">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02B4D" w:rsidRPr="00E80EFB" w:rsidRDefault="00802B4D" w:rsidP="007F06C9">
      <w:pPr>
        <w:spacing w:after="0"/>
        <w:rPr>
          <w:rFonts w:ascii="Times New Roman" w:hAnsi="Times New Roman" w:cs="Times New Roman"/>
          <w:b/>
          <w:color w:val="000000"/>
          <w:sz w:val="24"/>
          <w:szCs w:val="24"/>
        </w:rPr>
      </w:pPr>
      <w:bookmarkStart w:id="81" w:name="block-9863973"/>
      <w:bookmarkEnd w:id="80"/>
    </w:p>
    <w:p w:rsidR="00802B4D" w:rsidRPr="00E80EFB" w:rsidRDefault="00802B4D" w:rsidP="00802B4D">
      <w:pPr>
        <w:spacing w:after="0"/>
        <w:ind w:left="120"/>
        <w:jc w:val="center"/>
        <w:rPr>
          <w:rFonts w:ascii="Times New Roman" w:hAnsi="Times New Roman" w:cs="Times New Roman"/>
          <w:b/>
          <w:color w:val="000000"/>
          <w:sz w:val="24"/>
          <w:szCs w:val="24"/>
        </w:rPr>
      </w:pPr>
    </w:p>
    <w:p w:rsidR="00802B4D" w:rsidRPr="00E80EFB" w:rsidRDefault="00802B4D" w:rsidP="00802B4D">
      <w:pPr>
        <w:spacing w:after="0"/>
        <w:ind w:left="120"/>
        <w:jc w:val="center"/>
        <w:rPr>
          <w:rFonts w:ascii="Times New Roman" w:hAnsi="Times New Roman" w:cs="Times New Roman"/>
          <w:b/>
          <w:color w:val="000000"/>
          <w:sz w:val="24"/>
          <w:szCs w:val="24"/>
        </w:rPr>
      </w:pPr>
    </w:p>
    <w:p w:rsidR="00691E8D" w:rsidRPr="00E80EFB" w:rsidRDefault="00691E8D" w:rsidP="00802B4D">
      <w:pPr>
        <w:spacing w:after="0"/>
        <w:ind w:left="120"/>
        <w:jc w:val="center"/>
        <w:rPr>
          <w:rFonts w:ascii="Times New Roman" w:hAnsi="Times New Roman" w:cs="Times New Roman"/>
          <w:b/>
          <w:color w:val="000000"/>
          <w:sz w:val="24"/>
          <w:szCs w:val="24"/>
        </w:rPr>
      </w:pPr>
      <w:r w:rsidRPr="00E80EFB">
        <w:rPr>
          <w:rFonts w:ascii="Times New Roman" w:hAnsi="Times New Roman" w:cs="Times New Roman"/>
          <w:b/>
          <w:color w:val="000000"/>
          <w:sz w:val="24"/>
          <w:szCs w:val="24"/>
        </w:rPr>
        <w:br w:type="page"/>
      </w:r>
    </w:p>
    <w:p w:rsidR="002D757E" w:rsidRPr="00E80EFB" w:rsidRDefault="002F2A1D" w:rsidP="00E80EFB">
      <w:pPr>
        <w:pStyle w:val="ae"/>
        <w:numPr>
          <w:ilvl w:val="0"/>
          <w:numId w:val="47"/>
        </w:numPr>
        <w:spacing w:after="0"/>
        <w:jc w:val="center"/>
        <w:rPr>
          <w:rFonts w:ascii="Times New Roman" w:hAnsi="Times New Roman" w:cs="Times New Roman"/>
          <w:sz w:val="24"/>
          <w:szCs w:val="24"/>
        </w:rPr>
      </w:pPr>
      <w:r w:rsidRPr="00E80EFB">
        <w:rPr>
          <w:rFonts w:ascii="Times New Roman" w:hAnsi="Times New Roman" w:cs="Times New Roman"/>
          <w:b/>
          <w:color w:val="000000"/>
          <w:sz w:val="24"/>
          <w:szCs w:val="24"/>
        </w:rPr>
        <w:lastRenderedPageBreak/>
        <w:t>ТЕМАТИЧЕСКОЕ ПЛАНИРОВАНИЕ</w:t>
      </w:r>
    </w:p>
    <w:p w:rsidR="00D87458" w:rsidRPr="00E80EFB" w:rsidRDefault="00C3594B" w:rsidP="00802B4D">
      <w:pPr>
        <w:spacing w:after="0"/>
        <w:ind w:left="120"/>
        <w:jc w:val="center"/>
        <w:rPr>
          <w:rFonts w:ascii="Times New Roman" w:hAnsi="Times New Roman" w:cs="Times New Roman"/>
          <w:b/>
          <w:color w:val="000000"/>
          <w:sz w:val="24"/>
          <w:szCs w:val="24"/>
        </w:rPr>
      </w:pPr>
      <w:r w:rsidRPr="00E80EFB">
        <w:rPr>
          <w:rFonts w:ascii="Times New Roman" w:hAnsi="Times New Roman" w:cs="Times New Roman"/>
          <w:b/>
          <w:color w:val="000000"/>
          <w:sz w:val="24"/>
          <w:szCs w:val="24"/>
        </w:rPr>
        <w:t>1 КЛАСС</w:t>
      </w:r>
    </w:p>
    <w:p w:rsidR="00D87458" w:rsidRPr="00E80EFB" w:rsidRDefault="00D87458">
      <w:pPr>
        <w:spacing w:after="0"/>
        <w:ind w:left="120"/>
        <w:rPr>
          <w:rFonts w:ascii="Times New Roman" w:hAnsi="Times New Roman" w:cs="Times New Roman"/>
          <w:sz w:val="24"/>
          <w:szCs w:val="24"/>
        </w:rPr>
      </w:pPr>
    </w:p>
    <w:tbl>
      <w:tblPr>
        <w:tblW w:w="97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748"/>
        <w:gridCol w:w="1491"/>
        <w:gridCol w:w="3383"/>
      </w:tblGrid>
      <w:tr w:rsidR="00C3594B" w:rsidRPr="00E80EFB" w:rsidTr="00C3594B">
        <w:trPr>
          <w:trHeight w:val="1502"/>
          <w:tblCellSpacing w:w="20" w:type="nil"/>
        </w:trPr>
        <w:tc>
          <w:tcPr>
            <w:tcW w:w="112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 п/п </w:t>
            </w:r>
          </w:p>
          <w:p w:rsidR="00C3594B" w:rsidRPr="00E80EFB" w:rsidRDefault="00C3594B">
            <w:pPr>
              <w:spacing w:after="0"/>
              <w:ind w:left="135"/>
              <w:rPr>
                <w:rFonts w:ascii="Times New Roman" w:hAnsi="Times New Roman" w:cs="Times New Roman"/>
                <w:sz w:val="24"/>
                <w:szCs w:val="24"/>
              </w:rPr>
            </w:pP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Наименование разделов и тем программы </w:t>
            </w:r>
          </w:p>
          <w:p w:rsidR="00C3594B" w:rsidRPr="00E80EFB" w:rsidRDefault="00C3594B">
            <w:pPr>
              <w:spacing w:after="0"/>
              <w:ind w:left="135"/>
              <w:rPr>
                <w:rFonts w:ascii="Times New Roman" w:hAnsi="Times New Roman" w:cs="Times New Roman"/>
                <w:sz w:val="24"/>
                <w:szCs w:val="24"/>
              </w:rPr>
            </w:pPr>
          </w:p>
        </w:tc>
        <w:tc>
          <w:tcPr>
            <w:tcW w:w="1491" w:type="dxa"/>
            <w:tcBorders>
              <w:right w:val="single" w:sz="4" w:space="0" w:color="auto"/>
            </w:tcBorders>
            <w:tcMar>
              <w:top w:w="50" w:type="dxa"/>
              <w:left w:w="100" w:type="dxa"/>
            </w:tcMar>
            <w:vAlign w:val="center"/>
          </w:tcPr>
          <w:p w:rsidR="00C3594B" w:rsidRPr="00E80EFB" w:rsidRDefault="00C3594B">
            <w:pPr>
              <w:spacing w:after="0"/>
              <w:rPr>
                <w:rFonts w:ascii="Times New Roman" w:hAnsi="Times New Roman" w:cs="Times New Roman"/>
                <w:b/>
                <w:color w:val="000000"/>
                <w:sz w:val="24"/>
                <w:szCs w:val="24"/>
              </w:rPr>
            </w:pPr>
            <w:r w:rsidRPr="00E80EFB">
              <w:rPr>
                <w:rFonts w:ascii="Times New Roman" w:hAnsi="Times New Roman" w:cs="Times New Roman"/>
                <w:b/>
                <w:color w:val="000000"/>
                <w:sz w:val="24"/>
                <w:szCs w:val="24"/>
              </w:rPr>
              <w:t>Количество</w:t>
            </w:r>
          </w:p>
          <w:p w:rsidR="00C3594B" w:rsidRPr="00E80EFB" w:rsidRDefault="00C3594B" w:rsidP="00C3594B">
            <w:pPr>
              <w:spacing w:after="0"/>
              <w:rPr>
                <w:rFonts w:ascii="Times New Roman" w:hAnsi="Times New Roman" w:cs="Times New Roman"/>
                <w:sz w:val="24"/>
                <w:szCs w:val="24"/>
              </w:rPr>
            </w:pPr>
            <w:r w:rsidRPr="00E80EFB">
              <w:rPr>
                <w:rFonts w:ascii="Times New Roman" w:hAnsi="Times New Roman" w:cs="Times New Roman"/>
                <w:b/>
                <w:color w:val="000000"/>
                <w:sz w:val="24"/>
                <w:szCs w:val="24"/>
              </w:rPr>
              <w:t xml:space="preserve"> часов</w:t>
            </w:r>
          </w:p>
        </w:tc>
        <w:tc>
          <w:tcPr>
            <w:tcW w:w="3205" w:type="dxa"/>
            <w:tcBorders>
              <w:left w:val="single" w:sz="4" w:space="0" w:color="auto"/>
            </w:tcBorders>
            <w:vAlign w:val="center"/>
          </w:tcPr>
          <w:p w:rsidR="00C3594B" w:rsidRPr="00E80EFB" w:rsidRDefault="00C3594B" w:rsidP="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Электронные (цифровые) образовательные ресурсы </w:t>
            </w:r>
          </w:p>
        </w:tc>
      </w:tr>
      <w:tr w:rsidR="002D757E" w:rsidRPr="00E80EFB" w:rsidTr="00C3594B">
        <w:trPr>
          <w:trHeight w:val="144"/>
          <w:tblCellSpacing w:w="20" w:type="nil"/>
        </w:trPr>
        <w:tc>
          <w:tcPr>
            <w:tcW w:w="9707" w:type="dxa"/>
            <w:gridSpan w:val="4"/>
            <w:tcMar>
              <w:top w:w="50" w:type="dxa"/>
              <w:left w:w="100" w:type="dxa"/>
            </w:tcMar>
            <w:vAlign w:val="center"/>
          </w:tcPr>
          <w:p w:rsidR="002D757E" w:rsidRPr="00E80EFB" w:rsidRDefault="002F2A1D">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Раздел 1.</w:t>
            </w:r>
            <w:r w:rsidRPr="00E80EFB">
              <w:rPr>
                <w:rFonts w:ascii="Times New Roman" w:hAnsi="Times New Roman" w:cs="Times New Roman"/>
                <w:color w:val="000000"/>
                <w:sz w:val="24"/>
                <w:szCs w:val="24"/>
              </w:rPr>
              <w:t xml:space="preserve"> </w:t>
            </w:r>
            <w:r w:rsidRPr="00E80EFB">
              <w:rPr>
                <w:rFonts w:ascii="Times New Roman" w:hAnsi="Times New Roman" w:cs="Times New Roman"/>
                <w:b/>
                <w:color w:val="000000"/>
                <w:sz w:val="24"/>
                <w:szCs w:val="24"/>
              </w:rPr>
              <w:t>Обучение грамоте</w:t>
            </w:r>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1.1</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Развитие речи</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9">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1.2</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Фонетика</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0">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1.3</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Чтение</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72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1">
              <w:r w:rsidR="00C3594B" w:rsidRPr="00E80EFB">
                <w:rPr>
                  <w:rFonts w:ascii="Times New Roman" w:hAnsi="Times New Roman" w:cs="Times New Roman"/>
                  <w:color w:val="0000FF"/>
                  <w:sz w:val="24"/>
                  <w:szCs w:val="24"/>
                  <w:u w:val="single"/>
                </w:rPr>
                <w:t>https://resh.edu.ru/subject/32/1/</w:t>
              </w:r>
            </w:hyperlink>
          </w:p>
        </w:tc>
      </w:tr>
      <w:tr w:rsidR="002D757E" w:rsidRPr="00E80EFB" w:rsidTr="00C3594B">
        <w:trPr>
          <w:trHeight w:val="144"/>
          <w:tblCellSpacing w:w="20" w:type="nil"/>
        </w:trPr>
        <w:tc>
          <w:tcPr>
            <w:tcW w:w="0" w:type="auto"/>
            <w:gridSpan w:val="2"/>
            <w:tcMar>
              <w:top w:w="50" w:type="dxa"/>
              <w:left w:w="100" w:type="dxa"/>
            </w:tcMar>
            <w:vAlign w:val="center"/>
          </w:tcPr>
          <w:p w:rsidR="002D757E" w:rsidRPr="00E80EFB" w:rsidRDefault="002F2A1D">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2D757E" w:rsidRPr="00E80EFB" w:rsidRDefault="002F2A1D">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80 </w:t>
            </w:r>
          </w:p>
        </w:tc>
        <w:tc>
          <w:tcPr>
            <w:tcW w:w="0" w:type="auto"/>
            <w:tcMar>
              <w:top w:w="50" w:type="dxa"/>
              <w:left w:w="100" w:type="dxa"/>
            </w:tcMar>
            <w:vAlign w:val="center"/>
          </w:tcPr>
          <w:p w:rsidR="002D757E" w:rsidRPr="00E80EFB" w:rsidRDefault="002D757E">
            <w:pPr>
              <w:rPr>
                <w:rFonts w:ascii="Times New Roman" w:hAnsi="Times New Roman" w:cs="Times New Roman"/>
                <w:sz w:val="24"/>
                <w:szCs w:val="24"/>
              </w:rPr>
            </w:pPr>
          </w:p>
        </w:tc>
      </w:tr>
      <w:tr w:rsidR="002D757E" w:rsidRPr="00E80EFB" w:rsidTr="00C3594B">
        <w:trPr>
          <w:trHeight w:val="144"/>
          <w:tblCellSpacing w:w="20" w:type="nil"/>
        </w:trPr>
        <w:tc>
          <w:tcPr>
            <w:tcW w:w="0" w:type="auto"/>
            <w:gridSpan w:val="4"/>
            <w:tcMar>
              <w:top w:w="50" w:type="dxa"/>
              <w:left w:w="100" w:type="dxa"/>
            </w:tcMar>
            <w:vAlign w:val="center"/>
          </w:tcPr>
          <w:p w:rsidR="002D757E" w:rsidRPr="00E80EFB" w:rsidRDefault="002F2A1D">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Раздел 2.</w:t>
            </w:r>
            <w:r w:rsidRPr="00E80EFB">
              <w:rPr>
                <w:rFonts w:ascii="Times New Roman" w:hAnsi="Times New Roman" w:cs="Times New Roman"/>
                <w:color w:val="000000"/>
                <w:sz w:val="24"/>
                <w:szCs w:val="24"/>
              </w:rPr>
              <w:t xml:space="preserve"> </w:t>
            </w:r>
            <w:r w:rsidRPr="00E80EFB">
              <w:rPr>
                <w:rFonts w:ascii="Times New Roman" w:hAnsi="Times New Roman" w:cs="Times New Roman"/>
                <w:b/>
                <w:color w:val="000000"/>
                <w:sz w:val="24"/>
                <w:szCs w:val="24"/>
              </w:rPr>
              <w:t>Систематический курс</w:t>
            </w:r>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2.1</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Сказка народная (фольклорная) и литературная (авторская)</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2">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2.2</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детях и для детей</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9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3">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2.3</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родной природе</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4">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2.4</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Устное народное творчество — малые фольклорные жанры</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5">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2.5</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братьях наших меньших</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7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6">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2.6</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маме</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3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7">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2.7</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Фольклорные и авторские произведения о чудесах и фантазии</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8">
              <w:r w:rsidR="00C3594B" w:rsidRPr="00E80EFB">
                <w:rPr>
                  <w:rFonts w:ascii="Times New Roman" w:hAnsi="Times New Roman" w:cs="Times New Roman"/>
                  <w:color w:val="0000FF"/>
                  <w:sz w:val="24"/>
                  <w:szCs w:val="24"/>
                  <w:u w:val="single"/>
                </w:rPr>
                <w:t>https://resh.edu.ru/subject/32/1/</w:t>
              </w:r>
            </w:hyperlink>
          </w:p>
        </w:tc>
      </w:tr>
      <w:tr w:rsidR="00C3594B" w:rsidRPr="00E80EFB" w:rsidTr="00C3594B">
        <w:trPr>
          <w:trHeight w:val="144"/>
          <w:tblCellSpacing w:w="20" w:type="nil"/>
        </w:trPr>
        <w:tc>
          <w:tcPr>
            <w:tcW w:w="112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2.8</w:t>
            </w:r>
          </w:p>
        </w:tc>
        <w:tc>
          <w:tcPr>
            <w:tcW w:w="388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Библиографическая культура (работа с детской книгой)</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 </w:t>
            </w:r>
          </w:p>
        </w:tc>
        <w:tc>
          <w:tcPr>
            <w:tcW w:w="3205" w:type="dxa"/>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19">
              <w:r w:rsidR="00C3594B" w:rsidRPr="00E80EFB">
                <w:rPr>
                  <w:rFonts w:ascii="Times New Roman" w:hAnsi="Times New Roman" w:cs="Times New Roman"/>
                  <w:color w:val="0000FF"/>
                  <w:sz w:val="24"/>
                  <w:szCs w:val="24"/>
                  <w:u w:val="single"/>
                </w:rPr>
                <w:t>https://resh.edu.ru/subject/32/1/</w:t>
              </w:r>
            </w:hyperlink>
          </w:p>
        </w:tc>
      </w:tr>
      <w:tr w:rsidR="002D757E" w:rsidRPr="00E80EFB" w:rsidTr="00C3594B">
        <w:trPr>
          <w:trHeight w:val="144"/>
          <w:tblCellSpacing w:w="20" w:type="nil"/>
        </w:trPr>
        <w:tc>
          <w:tcPr>
            <w:tcW w:w="0" w:type="auto"/>
            <w:gridSpan w:val="2"/>
            <w:tcMar>
              <w:top w:w="50" w:type="dxa"/>
              <w:left w:w="100" w:type="dxa"/>
            </w:tcMar>
            <w:vAlign w:val="center"/>
          </w:tcPr>
          <w:p w:rsidR="002D757E" w:rsidRPr="00E80EFB" w:rsidRDefault="002F2A1D">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2D757E" w:rsidRPr="00E80EFB" w:rsidRDefault="002F2A1D">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40 </w:t>
            </w:r>
          </w:p>
        </w:tc>
        <w:tc>
          <w:tcPr>
            <w:tcW w:w="0" w:type="auto"/>
            <w:tcMar>
              <w:top w:w="50" w:type="dxa"/>
              <w:left w:w="100" w:type="dxa"/>
            </w:tcMar>
            <w:vAlign w:val="center"/>
          </w:tcPr>
          <w:p w:rsidR="002D757E" w:rsidRPr="00E80EFB" w:rsidRDefault="002D757E">
            <w:pPr>
              <w:rPr>
                <w:rFonts w:ascii="Times New Roman" w:hAnsi="Times New Roman" w:cs="Times New Roman"/>
                <w:sz w:val="24"/>
                <w:szCs w:val="24"/>
              </w:rPr>
            </w:pPr>
          </w:p>
        </w:tc>
      </w:tr>
      <w:tr w:rsidR="00C3594B" w:rsidRPr="00E80EFB" w:rsidTr="00C3594B">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320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p>
        </w:tc>
      </w:tr>
      <w:tr w:rsidR="00C3594B" w:rsidRPr="00E80EFB" w:rsidTr="00C3594B">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132 </w:t>
            </w:r>
          </w:p>
        </w:tc>
        <w:tc>
          <w:tcPr>
            <w:tcW w:w="3205" w:type="dxa"/>
            <w:tcMar>
              <w:top w:w="50" w:type="dxa"/>
              <w:left w:w="100" w:type="dxa"/>
            </w:tcMar>
            <w:vAlign w:val="center"/>
          </w:tcPr>
          <w:p w:rsidR="00C3594B" w:rsidRPr="00E80EFB" w:rsidRDefault="00C3594B">
            <w:pPr>
              <w:rPr>
                <w:rFonts w:ascii="Times New Roman" w:hAnsi="Times New Roman" w:cs="Times New Roman"/>
                <w:sz w:val="24"/>
                <w:szCs w:val="24"/>
              </w:rPr>
            </w:pPr>
          </w:p>
        </w:tc>
      </w:tr>
    </w:tbl>
    <w:p w:rsidR="002D757E" w:rsidRPr="00E80EFB" w:rsidRDefault="002D757E">
      <w:pPr>
        <w:rPr>
          <w:rFonts w:ascii="Times New Roman" w:hAnsi="Times New Roman" w:cs="Times New Roman"/>
          <w:sz w:val="24"/>
          <w:szCs w:val="24"/>
        </w:rPr>
        <w:sectPr w:rsidR="002D757E" w:rsidRPr="00E80EFB" w:rsidSect="00C3594B">
          <w:type w:val="continuous"/>
          <w:pgSz w:w="11906" w:h="16383"/>
          <w:pgMar w:top="850" w:right="1134" w:bottom="1701" w:left="1134" w:header="720" w:footer="720" w:gutter="0"/>
          <w:cols w:space="720"/>
          <w:docGrid w:linePitch="299"/>
        </w:sectPr>
      </w:pPr>
    </w:p>
    <w:p w:rsidR="00694A88" w:rsidRPr="00E80EFB" w:rsidRDefault="00694A88">
      <w:pPr>
        <w:spacing w:after="0"/>
        <w:ind w:left="120"/>
        <w:rPr>
          <w:rFonts w:ascii="Times New Roman" w:hAnsi="Times New Roman" w:cs="Times New Roman"/>
          <w:b/>
          <w:color w:val="000000"/>
          <w:sz w:val="24"/>
          <w:szCs w:val="24"/>
        </w:rPr>
      </w:pPr>
    </w:p>
    <w:p w:rsidR="002D757E" w:rsidRPr="00E80EFB" w:rsidRDefault="002F2A1D">
      <w:pPr>
        <w:spacing w:after="0"/>
        <w:ind w:left="120"/>
        <w:rPr>
          <w:rFonts w:ascii="Times New Roman" w:hAnsi="Times New Roman" w:cs="Times New Roman"/>
          <w:sz w:val="24"/>
          <w:szCs w:val="24"/>
        </w:rPr>
      </w:pPr>
      <w:r w:rsidRPr="00E80EFB">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2960"/>
        <w:gridCol w:w="1489"/>
        <w:gridCol w:w="6"/>
        <w:gridCol w:w="3952"/>
      </w:tblGrid>
      <w:tr w:rsidR="00694A88" w:rsidRPr="00E80EFB" w:rsidTr="00694A88">
        <w:trPr>
          <w:trHeight w:val="144"/>
          <w:tblCellSpacing w:w="20" w:type="nil"/>
        </w:trPr>
        <w:tc>
          <w:tcPr>
            <w:tcW w:w="1247" w:type="dxa"/>
            <w:tcBorders>
              <w:bottom w:val="single" w:sz="4" w:space="0" w:color="auto"/>
            </w:tcBorders>
            <w:tcMar>
              <w:top w:w="50" w:type="dxa"/>
              <w:left w:w="100" w:type="dxa"/>
            </w:tcMar>
            <w:vAlign w:val="center"/>
          </w:tcPr>
          <w:p w:rsidR="00694A88" w:rsidRPr="00E80EFB" w:rsidRDefault="00694A88">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 п/п </w:t>
            </w:r>
          </w:p>
          <w:p w:rsidR="00694A88" w:rsidRPr="00E80EFB" w:rsidRDefault="00694A88">
            <w:pPr>
              <w:spacing w:after="0"/>
              <w:ind w:left="135"/>
              <w:rPr>
                <w:rFonts w:ascii="Times New Roman" w:hAnsi="Times New Roman" w:cs="Times New Roman"/>
                <w:sz w:val="24"/>
                <w:szCs w:val="24"/>
              </w:rPr>
            </w:pPr>
          </w:p>
        </w:tc>
        <w:tc>
          <w:tcPr>
            <w:tcW w:w="2376" w:type="dxa"/>
            <w:tcBorders>
              <w:bottom w:val="single" w:sz="4" w:space="0" w:color="auto"/>
            </w:tcBorders>
            <w:tcMar>
              <w:top w:w="50" w:type="dxa"/>
              <w:left w:w="100" w:type="dxa"/>
            </w:tcMar>
            <w:vAlign w:val="center"/>
          </w:tcPr>
          <w:p w:rsidR="00694A88" w:rsidRPr="00E80EFB" w:rsidRDefault="00694A88">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Наименование разделов и тем программы </w:t>
            </w:r>
          </w:p>
          <w:p w:rsidR="00694A88" w:rsidRPr="00E80EFB" w:rsidRDefault="00694A88">
            <w:pPr>
              <w:spacing w:after="0"/>
              <w:ind w:left="135"/>
              <w:rPr>
                <w:rFonts w:ascii="Times New Roman" w:hAnsi="Times New Roman" w:cs="Times New Roman"/>
                <w:sz w:val="24"/>
                <w:szCs w:val="24"/>
              </w:rPr>
            </w:pPr>
          </w:p>
        </w:tc>
        <w:tc>
          <w:tcPr>
            <w:tcW w:w="1498" w:type="dxa"/>
            <w:gridSpan w:val="2"/>
            <w:tcBorders>
              <w:right w:val="single" w:sz="4" w:space="0" w:color="auto"/>
            </w:tcBorders>
            <w:tcMar>
              <w:top w:w="50" w:type="dxa"/>
              <w:left w:w="100" w:type="dxa"/>
            </w:tcMar>
            <w:vAlign w:val="center"/>
          </w:tcPr>
          <w:p w:rsidR="00694A88" w:rsidRPr="00E80EFB" w:rsidRDefault="00694A88">
            <w:pPr>
              <w:spacing w:after="0"/>
              <w:rPr>
                <w:rFonts w:ascii="Times New Roman" w:hAnsi="Times New Roman" w:cs="Times New Roman"/>
                <w:sz w:val="24"/>
                <w:szCs w:val="24"/>
              </w:rPr>
            </w:pPr>
            <w:r w:rsidRPr="00E80EFB">
              <w:rPr>
                <w:rFonts w:ascii="Times New Roman" w:hAnsi="Times New Roman" w:cs="Times New Roman"/>
                <w:b/>
                <w:color w:val="000000"/>
                <w:sz w:val="24"/>
                <w:szCs w:val="24"/>
              </w:rPr>
              <w:t>Количество часов</w:t>
            </w:r>
          </w:p>
        </w:tc>
        <w:tc>
          <w:tcPr>
            <w:tcW w:w="4725" w:type="dxa"/>
            <w:tcBorders>
              <w:left w:val="single" w:sz="4" w:space="0" w:color="auto"/>
            </w:tcBorders>
            <w:vAlign w:val="center"/>
          </w:tcPr>
          <w:p w:rsidR="00694A88" w:rsidRPr="00E80EFB" w:rsidRDefault="00694A88" w:rsidP="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Электронные (цифровые) образовательные ресурсы </w:t>
            </w:r>
          </w:p>
          <w:p w:rsidR="00694A88" w:rsidRPr="00E80EFB" w:rsidRDefault="00694A88">
            <w:pPr>
              <w:spacing w:after="0"/>
              <w:rPr>
                <w:rFonts w:ascii="Times New Roman" w:hAnsi="Times New Roman" w:cs="Times New Roman"/>
                <w:sz w:val="24"/>
                <w:szCs w:val="24"/>
              </w:rPr>
            </w:pPr>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нашей Родине</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0">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Фольклор (устное народное творчество)</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16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1">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3</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Звуки и краски родной природы в разные времена года (осень)</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8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2">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4</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детях и дружбе</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3">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5</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Мир сказок</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4">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6</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Звуки и краски родной природы в разные времена года (зима)</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5">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7</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братьях наших меньших</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18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6">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8</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Звуки и краски родной природы в разные времена года (весна и лето)</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18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7">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9</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наших близких, о семье</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8">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10</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Зарубежная литература</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11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29">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1247"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11</w:t>
            </w:r>
          </w:p>
        </w:tc>
        <w:tc>
          <w:tcPr>
            <w:tcW w:w="2376"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2 </w:t>
            </w:r>
          </w:p>
        </w:tc>
        <w:tc>
          <w:tcPr>
            <w:tcW w:w="4731" w:type="dxa"/>
            <w:gridSpan w:val="2"/>
            <w:tcMar>
              <w:top w:w="50" w:type="dxa"/>
              <w:left w:w="100" w:type="dxa"/>
            </w:tcMar>
            <w:vAlign w:val="center"/>
          </w:tcPr>
          <w:p w:rsidR="00C3594B" w:rsidRPr="00E80EFB" w:rsidRDefault="00802FB1">
            <w:pPr>
              <w:spacing w:after="0"/>
              <w:ind w:left="135"/>
              <w:rPr>
                <w:rFonts w:ascii="Times New Roman" w:hAnsi="Times New Roman" w:cs="Times New Roman"/>
                <w:sz w:val="24"/>
                <w:szCs w:val="24"/>
              </w:rPr>
            </w:pPr>
            <w:hyperlink r:id="rId30">
              <w:r w:rsidR="00C3594B" w:rsidRPr="00E80EFB">
                <w:rPr>
                  <w:rFonts w:ascii="Times New Roman" w:hAnsi="Times New Roman" w:cs="Times New Roman"/>
                  <w:color w:val="0000FF"/>
                  <w:sz w:val="24"/>
                  <w:szCs w:val="24"/>
                  <w:u w:val="single"/>
                </w:rPr>
                <w:t>https://resh.edu.ru/subject/32/2/</w:t>
              </w:r>
            </w:hyperlink>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Резервное время</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8 </w:t>
            </w:r>
          </w:p>
        </w:tc>
        <w:tc>
          <w:tcPr>
            <w:tcW w:w="4731"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ОБЩЕЕ КОЛИЧЕСТВО ЧАСОВ ПО ПРОГРАММЕ</w:t>
            </w:r>
          </w:p>
        </w:tc>
        <w:tc>
          <w:tcPr>
            <w:tcW w:w="1492"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136 </w:t>
            </w:r>
          </w:p>
        </w:tc>
        <w:tc>
          <w:tcPr>
            <w:tcW w:w="4731" w:type="dxa"/>
            <w:gridSpan w:val="2"/>
            <w:tcMar>
              <w:top w:w="50" w:type="dxa"/>
              <w:left w:w="100" w:type="dxa"/>
            </w:tcMar>
            <w:vAlign w:val="center"/>
          </w:tcPr>
          <w:p w:rsidR="00C3594B" w:rsidRPr="00E80EFB" w:rsidRDefault="00C3594B">
            <w:pPr>
              <w:rPr>
                <w:rFonts w:ascii="Times New Roman" w:hAnsi="Times New Roman" w:cs="Times New Roman"/>
                <w:sz w:val="24"/>
                <w:szCs w:val="24"/>
              </w:rPr>
            </w:pPr>
          </w:p>
        </w:tc>
      </w:tr>
    </w:tbl>
    <w:p w:rsidR="00802B4D" w:rsidRPr="00E80EFB" w:rsidRDefault="00802B4D">
      <w:pPr>
        <w:spacing w:after="0"/>
        <w:ind w:left="120"/>
        <w:rPr>
          <w:rFonts w:ascii="Times New Roman" w:hAnsi="Times New Roman" w:cs="Times New Roman"/>
          <w:b/>
          <w:color w:val="000000"/>
          <w:sz w:val="24"/>
          <w:szCs w:val="24"/>
        </w:rPr>
      </w:pPr>
    </w:p>
    <w:p w:rsidR="002D757E" w:rsidRPr="00E80EFB" w:rsidRDefault="002F2A1D">
      <w:pPr>
        <w:spacing w:after="0"/>
        <w:ind w:left="120"/>
        <w:rPr>
          <w:rFonts w:ascii="Times New Roman" w:hAnsi="Times New Roman" w:cs="Times New Roman"/>
          <w:sz w:val="24"/>
          <w:szCs w:val="24"/>
        </w:rPr>
      </w:pPr>
      <w:r w:rsidRPr="00E80EFB">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132"/>
        <w:gridCol w:w="1509"/>
        <w:gridCol w:w="7"/>
        <w:gridCol w:w="3043"/>
      </w:tblGrid>
      <w:tr w:rsidR="00C3594B" w:rsidRPr="00E80EFB" w:rsidTr="00694A88">
        <w:trPr>
          <w:trHeight w:val="144"/>
          <w:tblCellSpacing w:w="20" w:type="nil"/>
        </w:trPr>
        <w:tc>
          <w:tcPr>
            <w:tcW w:w="992" w:type="dxa"/>
            <w:tcBorders>
              <w:bottom w:val="single" w:sz="4" w:space="0" w:color="auto"/>
            </w:tcBorders>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 п/п </w:t>
            </w:r>
          </w:p>
          <w:p w:rsidR="00C3594B" w:rsidRPr="00E80EFB" w:rsidRDefault="00C3594B">
            <w:pPr>
              <w:spacing w:after="0"/>
              <w:ind w:left="135"/>
              <w:rPr>
                <w:rFonts w:ascii="Times New Roman" w:hAnsi="Times New Roman" w:cs="Times New Roman"/>
                <w:sz w:val="24"/>
                <w:szCs w:val="24"/>
              </w:rPr>
            </w:pPr>
          </w:p>
        </w:tc>
        <w:tc>
          <w:tcPr>
            <w:tcW w:w="4514" w:type="dxa"/>
            <w:tcBorders>
              <w:bottom w:val="single" w:sz="4" w:space="0" w:color="auto"/>
            </w:tcBorders>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Наименование разделов и тем программы </w:t>
            </w:r>
          </w:p>
          <w:p w:rsidR="00C3594B" w:rsidRPr="00E80EFB" w:rsidRDefault="00C3594B">
            <w:pPr>
              <w:spacing w:after="0"/>
              <w:ind w:left="135"/>
              <w:rPr>
                <w:rFonts w:ascii="Times New Roman" w:hAnsi="Times New Roman" w:cs="Times New Roman"/>
                <w:sz w:val="24"/>
                <w:szCs w:val="24"/>
              </w:rPr>
            </w:pPr>
          </w:p>
        </w:tc>
        <w:tc>
          <w:tcPr>
            <w:tcW w:w="1522" w:type="dxa"/>
            <w:gridSpan w:val="2"/>
            <w:tcBorders>
              <w:right w:val="single" w:sz="4" w:space="0" w:color="auto"/>
            </w:tcBorders>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b/>
                <w:color w:val="000000"/>
                <w:sz w:val="24"/>
                <w:szCs w:val="24"/>
              </w:rPr>
              <w:t>Количество часов</w:t>
            </w:r>
          </w:p>
        </w:tc>
        <w:tc>
          <w:tcPr>
            <w:tcW w:w="2818" w:type="dxa"/>
            <w:tcBorders>
              <w:left w:val="single" w:sz="4" w:space="0" w:color="auto"/>
            </w:tcBorders>
            <w:vAlign w:val="center"/>
          </w:tcPr>
          <w:p w:rsidR="00C3594B" w:rsidRPr="00E80EFB" w:rsidRDefault="00C3594B" w:rsidP="00694A88">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Электронные (цифровые) образовательные ресурсы </w:t>
            </w:r>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Родине и её истории</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1">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lastRenderedPageBreak/>
              <w:t>2</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Фольклор (устное народное творчество)</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16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2">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3</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И.А.Крылова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3">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4</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А.С.Пушкина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9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4">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5</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Картины природы в произведениях поэтов и писателей ХIХ века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8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5">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6</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Л.Н.Толстого</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10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6">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7</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Литературная сказка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9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7">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8</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Картины природы в произведениях поэтов и писателей XX века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10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8">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9</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взаимоотношениях человека и животных</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16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39">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10</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детях</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18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0">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11</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Юмористические произведения</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1">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12</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Зарубежная литература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10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2">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992"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13</w:t>
            </w:r>
          </w:p>
        </w:tc>
        <w:tc>
          <w:tcPr>
            <w:tcW w:w="4514"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3">
              <w:r w:rsidRPr="00E80EFB">
                <w:rPr>
                  <w:rFonts w:ascii="Times New Roman" w:hAnsi="Times New Roman" w:cs="Times New Roman"/>
                  <w:color w:val="0000FF"/>
                  <w:sz w:val="24"/>
                  <w:szCs w:val="24"/>
                  <w:u w:val="single"/>
                </w:rPr>
                <w:t>https://m.edsoo.ru/7f411a40</w:t>
              </w:r>
            </w:hyperlink>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Резервное время</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10 </w:t>
            </w:r>
          </w:p>
        </w:tc>
        <w:tc>
          <w:tcPr>
            <w:tcW w:w="2824"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ОБЩЕЕ КОЛИЧЕСТВО ЧАСОВ ПО ПРОГРАММЕ</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136 </w:t>
            </w:r>
          </w:p>
        </w:tc>
        <w:tc>
          <w:tcPr>
            <w:tcW w:w="2824" w:type="dxa"/>
            <w:gridSpan w:val="2"/>
            <w:tcMar>
              <w:top w:w="50" w:type="dxa"/>
              <w:left w:w="100" w:type="dxa"/>
            </w:tcMar>
            <w:vAlign w:val="center"/>
          </w:tcPr>
          <w:p w:rsidR="00C3594B" w:rsidRPr="00E80EFB" w:rsidRDefault="00C3594B">
            <w:pPr>
              <w:rPr>
                <w:rFonts w:ascii="Times New Roman" w:hAnsi="Times New Roman" w:cs="Times New Roman"/>
                <w:sz w:val="24"/>
                <w:szCs w:val="24"/>
              </w:rPr>
            </w:pPr>
          </w:p>
        </w:tc>
      </w:tr>
    </w:tbl>
    <w:p w:rsidR="00C3594B" w:rsidRPr="00E80EFB" w:rsidRDefault="00C3594B">
      <w:pPr>
        <w:spacing w:after="0"/>
        <w:ind w:left="120"/>
        <w:rPr>
          <w:rFonts w:ascii="Times New Roman" w:hAnsi="Times New Roman" w:cs="Times New Roman"/>
          <w:sz w:val="24"/>
          <w:szCs w:val="24"/>
        </w:rPr>
      </w:pPr>
    </w:p>
    <w:p w:rsidR="00694A88" w:rsidRPr="00E80EFB" w:rsidRDefault="00694A88">
      <w:pPr>
        <w:spacing w:after="0"/>
        <w:ind w:left="120"/>
        <w:rPr>
          <w:rFonts w:ascii="Times New Roman" w:hAnsi="Times New Roman" w:cs="Times New Roman"/>
          <w:b/>
          <w:color w:val="000000"/>
          <w:sz w:val="24"/>
          <w:szCs w:val="24"/>
        </w:rPr>
      </w:pPr>
    </w:p>
    <w:p w:rsidR="002D757E" w:rsidRPr="00E80EFB" w:rsidRDefault="002F2A1D">
      <w:pPr>
        <w:spacing w:after="0"/>
        <w:ind w:left="120"/>
        <w:rPr>
          <w:rFonts w:ascii="Times New Roman" w:hAnsi="Times New Roman" w:cs="Times New Roman"/>
          <w:sz w:val="24"/>
          <w:szCs w:val="24"/>
        </w:rPr>
      </w:pPr>
      <w:r w:rsidRPr="00E80EFB">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156"/>
        <w:gridCol w:w="1509"/>
        <w:gridCol w:w="7"/>
        <w:gridCol w:w="3016"/>
      </w:tblGrid>
      <w:tr w:rsidR="00C3594B" w:rsidRPr="00E80EFB" w:rsidTr="00694A88">
        <w:trPr>
          <w:trHeight w:val="144"/>
          <w:tblCellSpacing w:w="20" w:type="nil"/>
        </w:trPr>
        <w:tc>
          <w:tcPr>
            <w:tcW w:w="995" w:type="dxa"/>
            <w:tcBorders>
              <w:bottom w:val="single" w:sz="4" w:space="0" w:color="auto"/>
            </w:tcBorders>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 п/п </w:t>
            </w:r>
          </w:p>
          <w:p w:rsidR="00C3594B" w:rsidRPr="00E80EFB" w:rsidRDefault="00C3594B">
            <w:pPr>
              <w:spacing w:after="0"/>
              <w:ind w:left="135"/>
              <w:rPr>
                <w:rFonts w:ascii="Times New Roman" w:hAnsi="Times New Roman" w:cs="Times New Roman"/>
                <w:sz w:val="24"/>
                <w:szCs w:val="24"/>
              </w:rPr>
            </w:pPr>
          </w:p>
        </w:tc>
        <w:tc>
          <w:tcPr>
            <w:tcW w:w="4535" w:type="dxa"/>
            <w:tcBorders>
              <w:bottom w:val="single" w:sz="4" w:space="0" w:color="auto"/>
            </w:tcBorders>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Наименование разделов и тем программы </w:t>
            </w:r>
          </w:p>
          <w:p w:rsidR="00C3594B" w:rsidRPr="00E80EFB" w:rsidRDefault="00C3594B">
            <w:pPr>
              <w:spacing w:after="0"/>
              <w:ind w:left="135"/>
              <w:rPr>
                <w:rFonts w:ascii="Times New Roman" w:hAnsi="Times New Roman" w:cs="Times New Roman"/>
                <w:sz w:val="24"/>
                <w:szCs w:val="24"/>
              </w:rPr>
            </w:pPr>
          </w:p>
        </w:tc>
        <w:tc>
          <w:tcPr>
            <w:tcW w:w="1522" w:type="dxa"/>
            <w:gridSpan w:val="2"/>
            <w:tcBorders>
              <w:right w:val="single" w:sz="4" w:space="0" w:color="auto"/>
            </w:tcBorders>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b/>
                <w:color w:val="000000"/>
                <w:sz w:val="24"/>
                <w:szCs w:val="24"/>
              </w:rPr>
              <w:t>Количество часов</w:t>
            </w:r>
          </w:p>
        </w:tc>
        <w:tc>
          <w:tcPr>
            <w:tcW w:w="2794" w:type="dxa"/>
            <w:tcBorders>
              <w:left w:val="single" w:sz="4" w:space="0" w:color="auto"/>
            </w:tcBorders>
            <w:vAlign w:val="center"/>
          </w:tcPr>
          <w:p w:rsidR="00C3594B" w:rsidRPr="00E80EFB" w:rsidRDefault="00C3594B" w:rsidP="00694A88">
            <w:pPr>
              <w:spacing w:after="0"/>
              <w:ind w:left="135"/>
              <w:rPr>
                <w:rFonts w:ascii="Times New Roman" w:hAnsi="Times New Roman" w:cs="Times New Roman"/>
                <w:sz w:val="24"/>
                <w:szCs w:val="24"/>
              </w:rPr>
            </w:pPr>
            <w:r w:rsidRPr="00E80EFB">
              <w:rPr>
                <w:rFonts w:ascii="Times New Roman" w:hAnsi="Times New Roman" w:cs="Times New Roman"/>
                <w:b/>
                <w:color w:val="000000"/>
                <w:sz w:val="24"/>
                <w:szCs w:val="24"/>
              </w:rPr>
              <w:t xml:space="preserve">Электронные (цифровые) образовательные ресурсы </w:t>
            </w:r>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 Родине, героические страницы истории</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4">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2</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Фольклор (устное народное творчество)</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11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5">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lastRenderedPageBreak/>
              <w:t>3</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И.А.Крылова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6">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4</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А.С.Пушкина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7">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5</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М. Ю. Лермонтова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4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8">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6</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Литературная сказка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9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49">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7</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Картины природы в творчестве поэтов и писателей ХIХ века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7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0">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8</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Творчество Л. Н. Толстого</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7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1">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9</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Картины природы в творчестве поэтов и писателей XX века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2">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10</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животных и родной природе</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12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3">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11</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Произведения о детях</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4">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12</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Пьеса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5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5">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13</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Юмористические произведения </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6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6">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14</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Зарубежная литература</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8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7">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995" w:type="dxa"/>
            <w:tcMar>
              <w:top w:w="50" w:type="dxa"/>
              <w:left w:w="100" w:type="dxa"/>
            </w:tcMar>
            <w:vAlign w:val="center"/>
          </w:tcPr>
          <w:p w:rsidR="00C3594B" w:rsidRPr="00E80EFB" w:rsidRDefault="00C3594B">
            <w:pPr>
              <w:spacing w:after="0"/>
              <w:rPr>
                <w:rFonts w:ascii="Times New Roman" w:hAnsi="Times New Roman" w:cs="Times New Roman"/>
                <w:sz w:val="24"/>
                <w:szCs w:val="24"/>
              </w:rPr>
            </w:pPr>
            <w:r w:rsidRPr="00E80EFB">
              <w:rPr>
                <w:rFonts w:ascii="Times New Roman" w:hAnsi="Times New Roman" w:cs="Times New Roman"/>
                <w:color w:val="000000"/>
                <w:sz w:val="24"/>
                <w:szCs w:val="24"/>
              </w:rPr>
              <w:t>15</w:t>
            </w:r>
          </w:p>
        </w:tc>
        <w:tc>
          <w:tcPr>
            <w:tcW w:w="4535" w:type="dxa"/>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7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 xml:space="preserve">Библиотека ЦОК </w:t>
            </w:r>
            <w:hyperlink r:id="rId58">
              <w:r w:rsidRPr="00E80EFB">
                <w:rPr>
                  <w:rFonts w:ascii="Times New Roman" w:hAnsi="Times New Roman" w:cs="Times New Roman"/>
                  <w:color w:val="0000FF"/>
                  <w:sz w:val="24"/>
                  <w:szCs w:val="24"/>
                  <w:u w:val="single"/>
                </w:rPr>
                <w:t>https://m.edsoo.ru/7f412cec</w:t>
              </w:r>
            </w:hyperlink>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Резервное время</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 </w:t>
            </w:r>
          </w:p>
        </w:tc>
        <w:tc>
          <w:tcPr>
            <w:tcW w:w="2800" w:type="dxa"/>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p>
        </w:tc>
      </w:tr>
      <w:tr w:rsidR="00C3594B" w:rsidRPr="00E80EFB" w:rsidTr="00694A88">
        <w:trPr>
          <w:trHeight w:val="144"/>
          <w:tblCellSpacing w:w="20" w:type="nil"/>
        </w:trPr>
        <w:tc>
          <w:tcPr>
            <w:tcW w:w="0" w:type="auto"/>
            <w:gridSpan w:val="2"/>
            <w:tcMar>
              <w:top w:w="50" w:type="dxa"/>
              <w:left w:w="100" w:type="dxa"/>
            </w:tcMar>
            <w:vAlign w:val="center"/>
          </w:tcPr>
          <w:p w:rsidR="00C3594B" w:rsidRPr="00E80EFB" w:rsidRDefault="00C3594B">
            <w:pPr>
              <w:spacing w:after="0"/>
              <w:ind w:left="135"/>
              <w:rPr>
                <w:rFonts w:ascii="Times New Roman" w:hAnsi="Times New Roman" w:cs="Times New Roman"/>
                <w:sz w:val="24"/>
                <w:szCs w:val="24"/>
              </w:rPr>
            </w:pPr>
            <w:r w:rsidRPr="00E80EFB">
              <w:rPr>
                <w:rFonts w:ascii="Times New Roman" w:hAnsi="Times New Roman" w:cs="Times New Roman"/>
                <w:color w:val="000000"/>
                <w:sz w:val="24"/>
                <w:szCs w:val="24"/>
              </w:rPr>
              <w:t>ОБЩЕЕ КОЛИЧЕСТВО ЧАСОВ ПО ПРОГРАММЕ</w:t>
            </w:r>
          </w:p>
        </w:tc>
        <w:tc>
          <w:tcPr>
            <w:tcW w:w="1516" w:type="dxa"/>
            <w:tcMar>
              <w:top w:w="50" w:type="dxa"/>
              <w:left w:w="100" w:type="dxa"/>
            </w:tcMar>
            <w:vAlign w:val="center"/>
          </w:tcPr>
          <w:p w:rsidR="00C3594B" w:rsidRPr="00E80EFB" w:rsidRDefault="00C3594B">
            <w:pPr>
              <w:spacing w:after="0"/>
              <w:ind w:left="135"/>
              <w:jc w:val="center"/>
              <w:rPr>
                <w:rFonts w:ascii="Times New Roman" w:hAnsi="Times New Roman" w:cs="Times New Roman"/>
                <w:sz w:val="24"/>
                <w:szCs w:val="24"/>
              </w:rPr>
            </w:pPr>
            <w:r w:rsidRPr="00E80EFB">
              <w:rPr>
                <w:rFonts w:ascii="Times New Roman" w:hAnsi="Times New Roman" w:cs="Times New Roman"/>
                <w:color w:val="000000"/>
                <w:sz w:val="24"/>
                <w:szCs w:val="24"/>
              </w:rPr>
              <w:t xml:space="preserve"> 136 </w:t>
            </w:r>
          </w:p>
        </w:tc>
        <w:tc>
          <w:tcPr>
            <w:tcW w:w="2800" w:type="dxa"/>
            <w:gridSpan w:val="2"/>
            <w:tcMar>
              <w:top w:w="50" w:type="dxa"/>
              <w:left w:w="100" w:type="dxa"/>
            </w:tcMar>
            <w:vAlign w:val="center"/>
          </w:tcPr>
          <w:p w:rsidR="00C3594B" w:rsidRPr="00E80EFB" w:rsidRDefault="00C3594B">
            <w:pPr>
              <w:rPr>
                <w:rFonts w:ascii="Times New Roman" w:hAnsi="Times New Roman" w:cs="Times New Roman"/>
                <w:sz w:val="24"/>
                <w:szCs w:val="24"/>
              </w:rPr>
            </w:pPr>
          </w:p>
        </w:tc>
      </w:tr>
    </w:tbl>
    <w:p w:rsidR="002D757E" w:rsidRPr="00E80EFB" w:rsidRDefault="002D757E" w:rsidP="00E80EFB">
      <w:pPr>
        <w:jc w:val="center"/>
        <w:rPr>
          <w:rFonts w:ascii="Times New Roman" w:hAnsi="Times New Roman" w:cs="Times New Roman"/>
          <w:b/>
          <w:sz w:val="24"/>
          <w:szCs w:val="24"/>
        </w:rPr>
      </w:pPr>
    </w:p>
    <w:bookmarkEnd w:id="81"/>
    <w:p w:rsidR="00E80EFB" w:rsidRPr="00E80EFB" w:rsidRDefault="00E80EFB" w:rsidP="00E80EFB">
      <w:pPr>
        <w:pStyle w:val="ae"/>
        <w:numPr>
          <w:ilvl w:val="0"/>
          <w:numId w:val="47"/>
        </w:numPr>
        <w:spacing w:after="0" w:line="240" w:lineRule="auto"/>
        <w:jc w:val="center"/>
        <w:rPr>
          <w:rFonts w:ascii="Times New Roman" w:hAnsi="Times New Roman" w:cs="Times New Roman"/>
          <w:b/>
          <w:sz w:val="24"/>
          <w:szCs w:val="24"/>
        </w:rPr>
      </w:pPr>
      <w:r w:rsidRPr="00E80EFB">
        <w:rPr>
          <w:rFonts w:ascii="Times New Roman" w:hAnsi="Times New Roman" w:cs="Times New Roman"/>
          <w:b/>
          <w:sz w:val="24"/>
          <w:szCs w:val="24"/>
        </w:rPr>
        <w:t>МАТЕРИАЛЬНО-ТЕХНИЧЕСКОЕ ОБЕСПЕЧЕНИЕ</w:t>
      </w:r>
    </w:p>
    <w:p w:rsidR="00E80EFB" w:rsidRPr="00E80EFB" w:rsidRDefault="00E80EFB" w:rsidP="00E80EFB">
      <w:pPr>
        <w:pStyle w:val="ae"/>
        <w:spacing w:after="0" w:line="240" w:lineRule="auto"/>
        <w:ind w:left="1069"/>
        <w:rPr>
          <w:rFonts w:ascii="Times New Roman" w:hAnsi="Times New Roman" w:cs="Times New Roman"/>
          <w:b/>
          <w:sz w:val="24"/>
          <w:szCs w:val="24"/>
        </w:rPr>
      </w:pPr>
    </w:p>
    <w:p w:rsidR="00E80EFB" w:rsidRPr="00E80EFB" w:rsidRDefault="00E80EFB" w:rsidP="00E80EFB">
      <w:pPr>
        <w:spacing w:after="0" w:line="240" w:lineRule="auto"/>
        <w:ind w:left="120"/>
        <w:rPr>
          <w:rFonts w:ascii="Times New Roman" w:hAnsi="Times New Roman" w:cs="Times New Roman"/>
          <w:b/>
          <w:sz w:val="24"/>
          <w:szCs w:val="24"/>
        </w:rPr>
      </w:pPr>
      <w:r w:rsidRPr="00E80EFB">
        <w:rPr>
          <w:rFonts w:ascii="Times New Roman" w:hAnsi="Times New Roman" w:cs="Times New Roman"/>
          <w:b/>
          <w:sz w:val="24"/>
          <w:szCs w:val="24"/>
        </w:rPr>
        <w:t xml:space="preserve">Книгопечатная продукция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Учебники / авторы: Климанова Л. Ф., Горецкий В. Г., Голованова В. Г., Виноградская Л. А.,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Бойкина М. В.-</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М.: Просвещение.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1. Литературное чтение. Учебник. 1 класс. В 2 ч. Ч. 1. 2. Литературное чтение. Учебник. 1 класс. В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ч. Ч. 2.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Литературное чтение. Учебник. 2 класс. В 2 ч. Ч. 1. 4. Литературное чтение. Учебник. 2 класс. В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lastRenderedPageBreak/>
        <w:t xml:space="preserve">2 ч. Ч. 2.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5. Литературное чтение. Учебник. 3 класс. В 2 ч. Ч. 1. 6. Литературное чтение. Учебник. 3 класс. В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ч. Ч. 2.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7. Литературное чтение. Учебник. 4 класс. В 2 ч. Ч. 1. 8. Литературное чтение. Учебник. 4 класс. В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ч. Ч. 2. </w:t>
      </w:r>
    </w:p>
    <w:p w:rsidR="00E80EFB" w:rsidRPr="00E80EFB" w:rsidRDefault="00E80EFB" w:rsidP="00E80EFB">
      <w:pPr>
        <w:spacing w:after="0" w:line="240" w:lineRule="auto"/>
        <w:ind w:left="120"/>
        <w:rPr>
          <w:rFonts w:ascii="Times New Roman" w:hAnsi="Times New Roman" w:cs="Times New Roman"/>
          <w:b/>
          <w:sz w:val="24"/>
          <w:szCs w:val="24"/>
        </w:rPr>
      </w:pPr>
      <w:r w:rsidRPr="00E80EFB">
        <w:rPr>
          <w:rFonts w:ascii="Times New Roman" w:hAnsi="Times New Roman" w:cs="Times New Roman"/>
          <w:b/>
          <w:sz w:val="24"/>
          <w:szCs w:val="24"/>
        </w:rPr>
        <w:t>Методические пособия</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1. Стефаненко Н. А. Литературное чтение. Методические рекомендации. 1 класс.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2. Стефаненко Н. А. Литературное чтение. Методические рекомендации. 2 класс.</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3. Стефаненко Н. А. Литературное чтение. Методические рекомендации. 3 класс.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4. Стефаненко Н. А. Литературное чтение. Методические рекомендации. 4 класс.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5. Бойкина М. В., Илюшин Л. С., Галактионова Т. Г., Роговцева Н. И. Литературное чтение.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Поурочные разработки. Технологические карты уроков. 1 класс.</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6. Бойкина М. В., Илюшин Л. С., Галактионова Т. Г., Роговцева Н. И. Литературное чтение.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Поурочные разработки. Технологические карты уроков. 2 класс.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7. Бойкина М. В., Илюшин Л. С., Галактионова Т. Г., Роговцева Н. И. Литературное чтение.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Поурочные разработки. Технологические карты уроков. 3 класс.</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8. Бойкина М. В., Илюшин Л. С., Галактионова Т. Г., Роговцева Н. И. Литературное чтение.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Поурочные разработки. Технологические карты уроков. 4 класс.</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Книги для учителя</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1. Полозова Т. Д. Как сформировать читательскую активность.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2. Чутко Н. Г. Формирование познавательной активности у младшего школьника</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Печатные пособия</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1. Наборы сюжетных картинок.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Словари по русскому языку.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3.Репродукции картин и художественные фотографии в соответствии с программой по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литературному чтению (в том числе в цифровой форме).</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4.Детские книги разных типов из круга детского чтения.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5.Портреты поэтов и писателей</w:t>
      </w:r>
    </w:p>
    <w:p w:rsidR="00E80EFB" w:rsidRPr="00E80EFB" w:rsidRDefault="00E80EFB" w:rsidP="00E80EFB">
      <w:pPr>
        <w:spacing w:after="0" w:line="240" w:lineRule="auto"/>
        <w:ind w:left="120"/>
        <w:rPr>
          <w:rFonts w:ascii="Times New Roman" w:hAnsi="Times New Roman" w:cs="Times New Roman"/>
          <w:b/>
          <w:sz w:val="24"/>
          <w:szCs w:val="24"/>
        </w:rPr>
      </w:pPr>
      <w:r w:rsidRPr="00E80EFB">
        <w:rPr>
          <w:rFonts w:ascii="Times New Roman" w:hAnsi="Times New Roman" w:cs="Times New Roman"/>
          <w:b/>
          <w:sz w:val="24"/>
          <w:szCs w:val="24"/>
        </w:rPr>
        <w:t>Технические средства обучения</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1. Классная доска.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2. Аудиоцентр/магнитофон (по возможности).</w:t>
      </w:r>
    </w:p>
    <w:p w:rsidR="00894142" w:rsidRDefault="00894142" w:rsidP="00E80EFB">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3. Экспозиционный экран.</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4. Мультимедийный проектор (по возможности).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5. Компьютер (по возможности).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6. Ноутбук.</w:t>
      </w:r>
      <w:bookmarkStart w:id="82" w:name="_GoBack"/>
      <w:bookmarkEnd w:id="82"/>
    </w:p>
    <w:p w:rsidR="00E80EFB" w:rsidRPr="00894142" w:rsidRDefault="00E80EFB" w:rsidP="00E80EFB">
      <w:pPr>
        <w:spacing w:after="0" w:line="240" w:lineRule="auto"/>
        <w:ind w:left="120"/>
        <w:rPr>
          <w:rFonts w:ascii="Times New Roman" w:hAnsi="Times New Roman" w:cs="Times New Roman"/>
          <w:b/>
          <w:sz w:val="24"/>
          <w:szCs w:val="24"/>
        </w:rPr>
      </w:pPr>
      <w:r w:rsidRPr="00894142">
        <w:rPr>
          <w:rFonts w:ascii="Times New Roman" w:hAnsi="Times New Roman" w:cs="Times New Roman"/>
          <w:b/>
          <w:sz w:val="24"/>
          <w:szCs w:val="24"/>
        </w:rPr>
        <w:t>Экранно-звуковые пособия</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1. Аудиозаписи в соответствии с содержанием обучения (в том числе в цифровой форме).</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 xml:space="preserve">2. Аудиоприложение на электронном носителе к учебнику «Литературное чтение» авторов Л. Ф. </w:t>
      </w:r>
    </w:p>
    <w:p w:rsidR="00E80EFB" w:rsidRPr="00E80EFB" w:rsidRDefault="00E80EFB" w:rsidP="00E80EFB">
      <w:pPr>
        <w:spacing w:after="0" w:line="240" w:lineRule="auto"/>
        <w:ind w:left="120"/>
        <w:rPr>
          <w:rFonts w:ascii="Times New Roman" w:hAnsi="Times New Roman" w:cs="Times New Roman"/>
          <w:sz w:val="24"/>
          <w:szCs w:val="24"/>
        </w:rPr>
      </w:pPr>
      <w:r w:rsidRPr="00E80EFB">
        <w:rPr>
          <w:rFonts w:ascii="Times New Roman" w:hAnsi="Times New Roman" w:cs="Times New Roman"/>
          <w:sz w:val="24"/>
          <w:szCs w:val="24"/>
        </w:rPr>
        <w:t>Климановой и др. Составители: Н. А. Стефаненко, И. В. Рябушкина. 1, 2, 3, 4 классы.</w:t>
      </w:r>
    </w:p>
    <w:p w:rsidR="002F2A1D" w:rsidRPr="00E80EFB" w:rsidRDefault="002F2A1D" w:rsidP="00E80EFB">
      <w:pPr>
        <w:pStyle w:val="ae"/>
        <w:numPr>
          <w:ilvl w:val="0"/>
          <w:numId w:val="47"/>
        </w:numPr>
        <w:spacing w:after="0"/>
        <w:rPr>
          <w:lang w:val="ru-RU"/>
        </w:rPr>
      </w:pPr>
    </w:p>
    <w:sectPr w:rsidR="002F2A1D" w:rsidRPr="00E80EFB" w:rsidSect="00C3594B">
      <w:pgSz w:w="11906" w:h="16383"/>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03" w:rsidRDefault="00423603" w:rsidP="007F06C9">
      <w:pPr>
        <w:spacing w:after="0" w:line="240" w:lineRule="auto"/>
      </w:pPr>
      <w:r>
        <w:separator/>
      </w:r>
    </w:p>
  </w:endnote>
  <w:endnote w:type="continuationSeparator" w:id="0">
    <w:p w:rsidR="00423603" w:rsidRDefault="00423603" w:rsidP="007F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80127871"/>
      <w:docPartObj>
        <w:docPartGallery w:val="Page Numbers (Bottom of Page)"/>
        <w:docPartUnique/>
      </w:docPartObj>
    </w:sdtPr>
    <w:sdtContent>
      <w:p w:rsidR="00802FB1" w:rsidRPr="007F06C9" w:rsidRDefault="00802FB1">
        <w:pPr>
          <w:pStyle w:val="af"/>
          <w:jc w:val="center"/>
          <w:rPr>
            <w:rFonts w:ascii="Times New Roman" w:hAnsi="Times New Roman" w:cs="Times New Roman"/>
            <w:sz w:val="24"/>
            <w:szCs w:val="24"/>
          </w:rPr>
        </w:pPr>
        <w:r w:rsidRPr="007F06C9">
          <w:rPr>
            <w:rFonts w:ascii="Times New Roman" w:hAnsi="Times New Roman" w:cs="Times New Roman"/>
            <w:sz w:val="24"/>
            <w:szCs w:val="24"/>
          </w:rPr>
          <w:fldChar w:fldCharType="begin"/>
        </w:r>
        <w:r w:rsidRPr="007F06C9">
          <w:rPr>
            <w:rFonts w:ascii="Times New Roman" w:hAnsi="Times New Roman" w:cs="Times New Roman"/>
            <w:sz w:val="24"/>
            <w:szCs w:val="24"/>
          </w:rPr>
          <w:instrText>PAGE   \* MERGEFORMAT</w:instrText>
        </w:r>
        <w:r w:rsidRPr="007F06C9">
          <w:rPr>
            <w:rFonts w:ascii="Times New Roman" w:hAnsi="Times New Roman" w:cs="Times New Roman"/>
            <w:sz w:val="24"/>
            <w:szCs w:val="24"/>
          </w:rPr>
          <w:fldChar w:fldCharType="separate"/>
        </w:r>
        <w:r w:rsidR="00894142">
          <w:rPr>
            <w:rFonts w:ascii="Times New Roman" w:hAnsi="Times New Roman" w:cs="Times New Roman"/>
            <w:noProof/>
            <w:sz w:val="24"/>
            <w:szCs w:val="24"/>
          </w:rPr>
          <w:t>21</w:t>
        </w:r>
        <w:r w:rsidRPr="007F06C9">
          <w:rPr>
            <w:rFonts w:ascii="Times New Roman" w:hAnsi="Times New Roman" w:cs="Times New Roman"/>
            <w:sz w:val="24"/>
            <w:szCs w:val="24"/>
          </w:rPr>
          <w:fldChar w:fldCharType="end"/>
        </w:r>
      </w:p>
    </w:sdtContent>
  </w:sdt>
  <w:p w:rsidR="00802FB1" w:rsidRDefault="00802F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03" w:rsidRDefault="00423603" w:rsidP="007F06C9">
      <w:pPr>
        <w:spacing w:after="0" w:line="240" w:lineRule="auto"/>
      </w:pPr>
      <w:r>
        <w:separator/>
      </w:r>
    </w:p>
  </w:footnote>
  <w:footnote w:type="continuationSeparator" w:id="0">
    <w:p w:rsidR="00423603" w:rsidRDefault="00423603" w:rsidP="007F0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BD6ED890"/>
    <w:lvl w:ilvl="0" w:tplc="9E06D1EC">
      <w:start w:val="1"/>
      <w:numFmt w:val="bullet"/>
      <w:lvlText w:val="С"/>
      <w:lvlJc w:val="left"/>
    </w:lvl>
    <w:lvl w:ilvl="1" w:tplc="0AF6C588">
      <w:numFmt w:val="decimal"/>
      <w:lvlText w:val=""/>
      <w:lvlJc w:val="left"/>
    </w:lvl>
    <w:lvl w:ilvl="2" w:tplc="644AE3D8">
      <w:numFmt w:val="decimal"/>
      <w:lvlText w:val=""/>
      <w:lvlJc w:val="left"/>
    </w:lvl>
    <w:lvl w:ilvl="3" w:tplc="8B8016C6">
      <w:numFmt w:val="decimal"/>
      <w:lvlText w:val=""/>
      <w:lvlJc w:val="left"/>
    </w:lvl>
    <w:lvl w:ilvl="4" w:tplc="2626CA52">
      <w:numFmt w:val="decimal"/>
      <w:lvlText w:val=""/>
      <w:lvlJc w:val="left"/>
    </w:lvl>
    <w:lvl w:ilvl="5" w:tplc="52B45D2A">
      <w:numFmt w:val="decimal"/>
      <w:lvlText w:val=""/>
      <w:lvlJc w:val="left"/>
    </w:lvl>
    <w:lvl w:ilvl="6" w:tplc="8D5A2D96">
      <w:numFmt w:val="decimal"/>
      <w:lvlText w:val=""/>
      <w:lvlJc w:val="left"/>
    </w:lvl>
    <w:lvl w:ilvl="7" w:tplc="244CB9A4">
      <w:numFmt w:val="decimal"/>
      <w:lvlText w:val=""/>
      <w:lvlJc w:val="left"/>
    </w:lvl>
    <w:lvl w:ilvl="8" w:tplc="5FE8E378">
      <w:numFmt w:val="decimal"/>
      <w:lvlText w:val=""/>
      <w:lvlJc w:val="left"/>
    </w:lvl>
  </w:abstractNum>
  <w:abstractNum w:abstractNumId="1">
    <w:nsid w:val="0000314F"/>
    <w:multiLevelType w:val="hybridMultilevel"/>
    <w:tmpl w:val="A6768050"/>
    <w:lvl w:ilvl="0" w:tplc="1F6E2114">
      <w:start w:val="1"/>
      <w:numFmt w:val="bullet"/>
      <w:lvlText w:val="-"/>
      <w:lvlJc w:val="left"/>
    </w:lvl>
    <w:lvl w:ilvl="1" w:tplc="3E3A9A50">
      <w:start w:val="2"/>
      <w:numFmt w:val="decimal"/>
      <w:lvlText w:val="%2."/>
      <w:lvlJc w:val="left"/>
    </w:lvl>
    <w:lvl w:ilvl="2" w:tplc="57E8DBFC">
      <w:numFmt w:val="decimal"/>
      <w:lvlText w:val=""/>
      <w:lvlJc w:val="left"/>
    </w:lvl>
    <w:lvl w:ilvl="3" w:tplc="0054D45A">
      <w:numFmt w:val="decimal"/>
      <w:lvlText w:val=""/>
      <w:lvlJc w:val="left"/>
    </w:lvl>
    <w:lvl w:ilvl="4" w:tplc="2D1AAB7C">
      <w:numFmt w:val="decimal"/>
      <w:lvlText w:val=""/>
      <w:lvlJc w:val="left"/>
    </w:lvl>
    <w:lvl w:ilvl="5" w:tplc="2860353A">
      <w:numFmt w:val="decimal"/>
      <w:lvlText w:val=""/>
      <w:lvlJc w:val="left"/>
    </w:lvl>
    <w:lvl w:ilvl="6" w:tplc="4CF6FC96">
      <w:numFmt w:val="decimal"/>
      <w:lvlText w:val=""/>
      <w:lvlJc w:val="left"/>
    </w:lvl>
    <w:lvl w:ilvl="7" w:tplc="C5FE21F6">
      <w:numFmt w:val="decimal"/>
      <w:lvlText w:val=""/>
      <w:lvlJc w:val="left"/>
    </w:lvl>
    <w:lvl w:ilvl="8" w:tplc="22242620">
      <w:numFmt w:val="decimal"/>
      <w:lvlText w:val=""/>
      <w:lvlJc w:val="left"/>
    </w:lvl>
  </w:abstractNum>
  <w:abstractNum w:abstractNumId="2">
    <w:nsid w:val="00004CAD"/>
    <w:multiLevelType w:val="hybridMultilevel"/>
    <w:tmpl w:val="165E88C4"/>
    <w:lvl w:ilvl="0" w:tplc="2836E798">
      <w:start w:val="1"/>
      <w:numFmt w:val="bullet"/>
      <w:lvlText w:val="-"/>
      <w:lvlJc w:val="left"/>
    </w:lvl>
    <w:lvl w:ilvl="1" w:tplc="68621976">
      <w:numFmt w:val="decimal"/>
      <w:lvlText w:val=""/>
      <w:lvlJc w:val="left"/>
    </w:lvl>
    <w:lvl w:ilvl="2" w:tplc="4A68DFBC">
      <w:numFmt w:val="decimal"/>
      <w:lvlText w:val=""/>
      <w:lvlJc w:val="left"/>
    </w:lvl>
    <w:lvl w:ilvl="3" w:tplc="ED12605C">
      <w:numFmt w:val="decimal"/>
      <w:lvlText w:val=""/>
      <w:lvlJc w:val="left"/>
    </w:lvl>
    <w:lvl w:ilvl="4" w:tplc="16F296A2">
      <w:numFmt w:val="decimal"/>
      <w:lvlText w:val=""/>
      <w:lvlJc w:val="left"/>
    </w:lvl>
    <w:lvl w:ilvl="5" w:tplc="580884F0">
      <w:numFmt w:val="decimal"/>
      <w:lvlText w:val=""/>
      <w:lvlJc w:val="left"/>
    </w:lvl>
    <w:lvl w:ilvl="6" w:tplc="4B34751C">
      <w:numFmt w:val="decimal"/>
      <w:lvlText w:val=""/>
      <w:lvlJc w:val="left"/>
    </w:lvl>
    <w:lvl w:ilvl="7" w:tplc="58BEDBE8">
      <w:numFmt w:val="decimal"/>
      <w:lvlText w:val=""/>
      <w:lvlJc w:val="left"/>
    </w:lvl>
    <w:lvl w:ilvl="8" w:tplc="09D45524">
      <w:numFmt w:val="decimal"/>
      <w:lvlText w:val=""/>
      <w:lvlJc w:val="left"/>
    </w:lvl>
  </w:abstractNum>
  <w:abstractNum w:abstractNumId="3">
    <w:nsid w:val="00004DF2"/>
    <w:multiLevelType w:val="hybridMultilevel"/>
    <w:tmpl w:val="04941488"/>
    <w:lvl w:ilvl="0" w:tplc="0D1C52A2">
      <w:start w:val="4"/>
      <w:numFmt w:val="decimal"/>
      <w:lvlText w:val="%1."/>
      <w:lvlJc w:val="left"/>
    </w:lvl>
    <w:lvl w:ilvl="1" w:tplc="63923FB8">
      <w:numFmt w:val="decimal"/>
      <w:lvlText w:val=""/>
      <w:lvlJc w:val="left"/>
    </w:lvl>
    <w:lvl w:ilvl="2" w:tplc="E5D856E0">
      <w:numFmt w:val="decimal"/>
      <w:lvlText w:val=""/>
      <w:lvlJc w:val="left"/>
    </w:lvl>
    <w:lvl w:ilvl="3" w:tplc="21B214D0">
      <w:numFmt w:val="decimal"/>
      <w:lvlText w:val=""/>
      <w:lvlJc w:val="left"/>
    </w:lvl>
    <w:lvl w:ilvl="4" w:tplc="AF340838">
      <w:numFmt w:val="decimal"/>
      <w:lvlText w:val=""/>
      <w:lvlJc w:val="left"/>
    </w:lvl>
    <w:lvl w:ilvl="5" w:tplc="9A1219DC">
      <w:numFmt w:val="decimal"/>
      <w:lvlText w:val=""/>
      <w:lvlJc w:val="left"/>
    </w:lvl>
    <w:lvl w:ilvl="6" w:tplc="5892356C">
      <w:numFmt w:val="decimal"/>
      <w:lvlText w:val=""/>
      <w:lvlJc w:val="left"/>
    </w:lvl>
    <w:lvl w:ilvl="7" w:tplc="DC8A14A0">
      <w:numFmt w:val="decimal"/>
      <w:lvlText w:val=""/>
      <w:lvlJc w:val="left"/>
    </w:lvl>
    <w:lvl w:ilvl="8" w:tplc="7D58027E">
      <w:numFmt w:val="decimal"/>
      <w:lvlText w:val=""/>
      <w:lvlJc w:val="left"/>
    </w:lvl>
  </w:abstractNum>
  <w:abstractNum w:abstractNumId="4">
    <w:nsid w:val="00005E14"/>
    <w:multiLevelType w:val="hybridMultilevel"/>
    <w:tmpl w:val="F11EC852"/>
    <w:lvl w:ilvl="0" w:tplc="9FBC68E2">
      <w:start w:val="3"/>
      <w:numFmt w:val="decimal"/>
      <w:lvlText w:val="%1."/>
      <w:lvlJc w:val="left"/>
    </w:lvl>
    <w:lvl w:ilvl="1" w:tplc="1B9EBF0E">
      <w:numFmt w:val="decimal"/>
      <w:lvlText w:val=""/>
      <w:lvlJc w:val="left"/>
    </w:lvl>
    <w:lvl w:ilvl="2" w:tplc="32CAEC16">
      <w:numFmt w:val="decimal"/>
      <w:lvlText w:val=""/>
      <w:lvlJc w:val="left"/>
    </w:lvl>
    <w:lvl w:ilvl="3" w:tplc="AAB2EF90">
      <w:numFmt w:val="decimal"/>
      <w:lvlText w:val=""/>
      <w:lvlJc w:val="left"/>
    </w:lvl>
    <w:lvl w:ilvl="4" w:tplc="19AAE2AA">
      <w:numFmt w:val="decimal"/>
      <w:lvlText w:val=""/>
      <w:lvlJc w:val="left"/>
    </w:lvl>
    <w:lvl w:ilvl="5" w:tplc="43AA62F6">
      <w:numFmt w:val="decimal"/>
      <w:lvlText w:val=""/>
      <w:lvlJc w:val="left"/>
    </w:lvl>
    <w:lvl w:ilvl="6" w:tplc="078008D2">
      <w:numFmt w:val="decimal"/>
      <w:lvlText w:val=""/>
      <w:lvlJc w:val="left"/>
    </w:lvl>
    <w:lvl w:ilvl="7" w:tplc="D3CCB982">
      <w:numFmt w:val="decimal"/>
      <w:lvlText w:val=""/>
      <w:lvlJc w:val="left"/>
    </w:lvl>
    <w:lvl w:ilvl="8" w:tplc="58E24B24">
      <w:numFmt w:val="decimal"/>
      <w:lvlText w:val=""/>
      <w:lvlJc w:val="left"/>
    </w:lvl>
  </w:abstractNum>
  <w:abstractNum w:abstractNumId="5">
    <w:nsid w:val="00005F49"/>
    <w:multiLevelType w:val="hybridMultilevel"/>
    <w:tmpl w:val="977034BC"/>
    <w:lvl w:ilvl="0" w:tplc="600ACD50">
      <w:start w:val="1"/>
      <w:numFmt w:val="bullet"/>
      <w:lvlText w:val="У"/>
      <w:lvlJc w:val="left"/>
    </w:lvl>
    <w:lvl w:ilvl="1" w:tplc="0DAA8A86">
      <w:numFmt w:val="decimal"/>
      <w:lvlText w:val=""/>
      <w:lvlJc w:val="left"/>
    </w:lvl>
    <w:lvl w:ilvl="2" w:tplc="AAD6757A">
      <w:numFmt w:val="decimal"/>
      <w:lvlText w:val=""/>
      <w:lvlJc w:val="left"/>
    </w:lvl>
    <w:lvl w:ilvl="3" w:tplc="37DEA05E">
      <w:numFmt w:val="decimal"/>
      <w:lvlText w:val=""/>
      <w:lvlJc w:val="left"/>
    </w:lvl>
    <w:lvl w:ilvl="4" w:tplc="C94CFBEE">
      <w:numFmt w:val="decimal"/>
      <w:lvlText w:val=""/>
      <w:lvlJc w:val="left"/>
    </w:lvl>
    <w:lvl w:ilvl="5" w:tplc="8570A6DC">
      <w:numFmt w:val="decimal"/>
      <w:lvlText w:val=""/>
      <w:lvlJc w:val="left"/>
    </w:lvl>
    <w:lvl w:ilvl="6" w:tplc="D8FAAF50">
      <w:numFmt w:val="decimal"/>
      <w:lvlText w:val=""/>
      <w:lvlJc w:val="left"/>
    </w:lvl>
    <w:lvl w:ilvl="7" w:tplc="FE581134">
      <w:numFmt w:val="decimal"/>
      <w:lvlText w:val=""/>
      <w:lvlJc w:val="left"/>
    </w:lvl>
    <w:lvl w:ilvl="8" w:tplc="50EE4C0C">
      <w:numFmt w:val="decimal"/>
      <w:lvlText w:val=""/>
      <w:lvlJc w:val="left"/>
    </w:lvl>
  </w:abstractNum>
  <w:abstractNum w:abstractNumId="6">
    <w:nsid w:val="0A854D6F"/>
    <w:multiLevelType w:val="multilevel"/>
    <w:tmpl w:val="A8740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543733"/>
    <w:multiLevelType w:val="multilevel"/>
    <w:tmpl w:val="C0A06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347BE2"/>
    <w:multiLevelType w:val="multilevel"/>
    <w:tmpl w:val="D4903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E3D18"/>
    <w:multiLevelType w:val="multilevel"/>
    <w:tmpl w:val="E35A7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96570D"/>
    <w:multiLevelType w:val="multilevel"/>
    <w:tmpl w:val="9B30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D5322"/>
    <w:multiLevelType w:val="multilevel"/>
    <w:tmpl w:val="ECFC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E11A8F"/>
    <w:multiLevelType w:val="multilevel"/>
    <w:tmpl w:val="29B67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600521"/>
    <w:multiLevelType w:val="multilevel"/>
    <w:tmpl w:val="01986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3E4942"/>
    <w:multiLevelType w:val="multilevel"/>
    <w:tmpl w:val="7668F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5A6069"/>
    <w:multiLevelType w:val="multilevel"/>
    <w:tmpl w:val="B136F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63146"/>
    <w:multiLevelType w:val="multilevel"/>
    <w:tmpl w:val="33DCE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0B4BFA"/>
    <w:multiLevelType w:val="multilevel"/>
    <w:tmpl w:val="0670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7F371A"/>
    <w:multiLevelType w:val="multilevel"/>
    <w:tmpl w:val="5D945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5E1897"/>
    <w:multiLevelType w:val="multilevel"/>
    <w:tmpl w:val="FBBE3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F03B0C"/>
    <w:multiLevelType w:val="multilevel"/>
    <w:tmpl w:val="FD2C4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2810D4"/>
    <w:multiLevelType w:val="multilevel"/>
    <w:tmpl w:val="8D92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76537D"/>
    <w:multiLevelType w:val="multilevel"/>
    <w:tmpl w:val="6720A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C15536"/>
    <w:multiLevelType w:val="hybridMultilevel"/>
    <w:tmpl w:val="738E9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2E0BEA"/>
    <w:multiLevelType w:val="multilevel"/>
    <w:tmpl w:val="8B14E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EE185C"/>
    <w:multiLevelType w:val="multilevel"/>
    <w:tmpl w:val="59F6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D87080"/>
    <w:multiLevelType w:val="multilevel"/>
    <w:tmpl w:val="59AED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B824AB"/>
    <w:multiLevelType w:val="multilevel"/>
    <w:tmpl w:val="F634A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2556EB"/>
    <w:multiLevelType w:val="multilevel"/>
    <w:tmpl w:val="973A2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835B16"/>
    <w:multiLevelType w:val="hybridMultilevel"/>
    <w:tmpl w:val="BAEC7454"/>
    <w:lvl w:ilvl="0" w:tplc="2BDE2A6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8C1E59"/>
    <w:multiLevelType w:val="multilevel"/>
    <w:tmpl w:val="F1FE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5F2A4B"/>
    <w:multiLevelType w:val="multilevel"/>
    <w:tmpl w:val="62A60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932B7B"/>
    <w:multiLevelType w:val="multilevel"/>
    <w:tmpl w:val="896ED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7B5B8C"/>
    <w:multiLevelType w:val="hybridMultilevel"/>
    <w:tmpl w:val="478C598C"/>
    <w:lvl w:ilvl="0" w:tplc="8E4EF30A">
      <w:start w:val="1"/>
      <w:numFmt w:val="decimal"/>
      <w:lvlText w:val="%1."/>
      <w:lvlJc w:val="left"/>
      <w:pPr>
        <w:ind w:left="589" w:hanging="360"/>
      </w:pPr>
      <w:rPr>
        <w:rFonts w:eastAsia="Times New Roman" w:hint="default"/>
        <w:b/>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4">
    <w:nsid w:val="50E05D56"/>
    <w:multiLevelType w:val="hybridMultilevel"/>
    <w:tmpl w:val="3DC2B6AA"/>
    <w:lvl w:ilvl="0" w:tplc="71789E7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7D6BCA"/>
    <w:multiLevelType w:val="multilevel"/>
    <w:tmpl w:val="046E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FA61C1"/>
    <w:multiLevelType w:val="multilevel"/>
    <w:tmpl w:val="CDD29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3507FA"/>
    <w:multiLevelType w:val="multilevel"/>
    <w:tmpl w:val="7FF07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800C2C"/>
    <w:multiLevelType w:val="multilevel"/>
    <w:tmpl w:val="6900A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C87851"/>
    <w:multiLevelType w:val="multilevel"/>
    <w:tmpl w:val="2DF21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712179"/>
    <w:multiLevelType w:val="multilevel"/>
    <w:tmpl w:val="963E6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796BB7"/>
    <w:multiLevelType w:val="multilevel"/>
    <w:tmpl w:val="5182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D500C5"/>
    <w:multiLevelType w:val="hybridMultilevel"/>
    <w:tmpl w:val="63BEF76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19332D"/>
    <w:multiLevelType w:val="multilevel"/>
    <w:tmpl w:val="04907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CF7525"/>
    <w:multiLevelType w:val="multilevel"/>
    <w:tmpl w:val="C6BA4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DB5D02"/>
    <w:multiLevelType w:val="multilevel"/>
    <w:tmpl w:val="A5DA2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FE0139"/>
    <w:multiLevelType w:val="multilevel"/>
    <w:tmpl w:val="39C6B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8"/>
  </w:num>
  <w:num w:numId="4">
    <w:abstractNumId w:val="19"/>
  </w:num>
  <w:num w:numId="5">
    <w:abstractNumId w:val="38"/>
  </w:num>
  <w:num w:numId="6">
    <w:abstractNumId w:val="41"/>
  </w:num>
  <w:num w:numId="7">
    <w:abstractNumId w:val="22"/>
  </w:num>
  <w:num w:numId="8">
    <w:abstractNumId w:val="45"/>
  </w:num>
  <w:num w:numId="9">
    <w:abstractNumId w:val="21"/>
  </w:num>
  <w:num w:numId="10">
    <w:abstractNumId w:val="35"/>
  </w:num>
  <w:num w:numId="11">
    <w:abstractNumId w:val="37"/>
  </w:num>
  <w:num w:numId="12">
    <w:abstractNumId w:val="43"/>
  </w:num>
  <w:num w:numId="13">
    <w:abstractNumId w:val="31"/>
  </w:num>
  <w:num w:numId="14">
    <w:abstractNumId w:val="15"/>
  </w:num>
  <w:num w:numId="15">
    <w:abstractNumId w:val="20"/>
  </w:num>
  <w:num w:numId="16">
    <w:abstractNumId w:val="7"/>
  </w:num>
  <w:num w:numId="17">
    <w:abstractNumId w:val="18"/>
  </w:num>
  <w:num w:numId="18">
    <w:abstractNumId w:val="36"/>
  </w:num>
  <w:num w:numId="19">
    <w:abstractNumId w:val="40"/>
  </w:num>
  <w:num w:numId="20">
    <w:abstractNumId w:val="11"/>
  </w:num>
  <w:num w:numId="21">
    <w:abstractNumId w:val="14"/>
  </w:num>
  <w:num w:numId="22">
    <w:abstractNumId w:val="12"/>
  </w:num>
  <w:num w:numId="23">
    <w:abstractNumId w:val="39"/>
  </w:num>
  <w:num w:numId="24">
    <w:abstractNumId w:val="28"/>
  </w:num>
  <w:num w:numId="25">
    <w:abstractNumId w:val="16"/>
  </w:num>
  <w:num w:numId="26">
    <w:abstractNumId w:val="32"/>
  </w:num>
  <w:num w:numId="27">
    <w:abstractNumId w:val="17"/>
  </w:num>
  <w:num w:numId="28">
    <w:abstractNumId w:val="25"/>
  </w:num>
  <w:num w:numId="29">
    <w:abstractNumId w:val="46"/>
  </w:num>
  <w:num w:numId="30">
    <w:abstractNumId w:val="27"/>
  </w:num>
  <w:num w:numId="31">
    <w:abstractNumId w:val="30"/>
  </w:num>
  <w:num w:numId="32">
    <w:abstractNumId w:val="9"/>
  </w:num>
  <w:num w:numId="33">
    <w:abstractNumId w:val="26"/>
  </w:num>
  <w:num w:numId="34">
    <w:abstractNumId w:val="24"/>
  </w:num>
  <w:num w:numId="35">
    <w:abstractNumId w:val="6"/>
  </w:num>
  <w:num w:numId="36">
    <w:abstractNumId w:val="44"/>
  </w:num>
  <w:num w:numId="37">
    <w:abstractNumId w:val="42"/>
  </w:num>
  <w:num w:numId="38">
    <w:abstractNumId w:val="23"/>
  </w:num>
  <w:num w:numId="39">
    <w:abstractNumId w:val="5"/>
  </w:num>
  <w:num w:numId="40">
    <w:abstractNumId w:val="0"/>
  </w:num>
  <w:num w:numId="41">
    <w:abstractNumId w:val="2"/>
  </w:num>
  <w:num w:numId="42">
    <w:abstractNumId w:val="1"/>
  </w:num>
  <w:num w:numId="43">
    <w:abstractNumId w:val="4"/>
  </w:num>
  <w:num w:numId="44">
    <w:abstractNumId w:val="3"/>
  </w:num>
  <w:num w:numId="45">
    <w:abstractNumId w:val="33"/>
  </w:num>
  <w:num w:numId="46">
    <w:abstractNumId w:val="34"/>
  </w:num>
  <w:num w:numId="4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7E"/>
    <w:rsid w:val="00004C76"/>
    <w:rsid w:val="00024119"/>
    <w:rsid w:val="001943F0"/>
    <w:rsid w:val="001A4F6C"/>
    <w:rsid w:val="002343E6"/>
    <w:rsid w:val="002D757E"/>
    <w:rsid w:val="002F2A1D"/>
    <w:rsid w:val="003C65B5"/>
    <w:rsid w:val="00410E7D"/>
    <w:rsid w:val="00423603"/>
    <w:rsid w:val="005D4F38"/>
    <w:rsid w:val="00641B85"/>
    <w:rsid w:val="00655A05"/>
    <w:rsid w:val="00676269"/>
    <w:rsid w:val="00691E8D"/>
    <w:rsid w:val="00694A88"/>
    <w:rsid w:val="006A3780"/>
    <w:rsid w:val="007F06C9"/>
    <w:rsid w:val="00802B4D"/>
    <w:rsid w:val="00802FB1"/>
    <w:rsid w:val="00865E4C"/>
    <w:rsid w:val="00894142"/>
    <w:rsid w:val="00912070"/>
    <w:rsid w:val="00925B30"/>
    <w:rsid w:val="00A05F1F"/>
    <w:rsid w:val="00A22100"/>
    <w:rsid w:val="00AB4462"/>
    <w:rsid w:val="00C3594B"/>
    <w:rsid w:val="00C359EF"/>
    <w:rsid w:val="00C47D14"/>
    <w:rsid w:val="00D87458"/>
    <w:rsid w:val="00DD22C6"/>
    <w:rsid w:val="00E63609"/>
    <w:rsid w:val="00E656B5"/>
    <w:rsid w:val="00E80EFB"/>
    <w:rsid w:val="00EC1BF0"/>
    <w:rsid w:val="00F2580F"/>
    <w:rsid w:val="00F3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947C4-985E-4E5E-ADE2-162B533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D87458"/>
    <w:pPr>
      <w:ind w:left="720"/>
      <w:contextualSpacing/>
    </w:pPr>
    <w:rPr>
      <w:rFonts w:eastAsiaTheme="minorHAnsi"/>
      <w:lang w:val="en-US" w:eastAsia="en-US"/>
    </w:rPr>
  </w:style>
  <w:style w:type="paragraph" w:styleId="af">
    <w:name w:val="footer"/>
    <w:basedOn w:val="a"/>
    <w:link w:val="af0"/>
    <w:uiPriority w:val="99"/>
    <w:unhideWhenUsed/>
    <w:rsid w:val="007F06C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F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26"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1" Type="http://schemas.openxmlformats.org/officeDocument/2006/relationships/hyperlink" Target="https://resh.edu.ru/subject/32/2/" TargetMode="External"/><Relationship Id="rId34"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32/1/" TargetMode="External"/><Relationship Id="rId29" Type="http://schemas.openxmlformats.org/officeDocument/2006/relationships/hyperlink" Target="https://resh.edu.ru/subject/32/2/"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hyperlink" Target="https://m.edsoo.ru/7f412cec" TargetMode="External"/><Relationship Id="rId5" Type="http://schemas.openxmlformats.org/officeDocument/2006/relationships/webSettings" Target="webSettings.xml"/><Relationship Id="rId19"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30" Type="http://schemas.openxmlformats.org/officeDocument/2006/relationships/hyperlink" Target="https://resh.edu.ru/subject/32/2/"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footer" Target="footer1.xml"/><Relationship Id="rId51" Type="http://schemas.openxmlformats.org/officeDocument/2006/relationships/hyperlink" Target="https://m.edsoo.ru/7f412cec" TargetMode="External"/><Relationship Id="rId3" Type="http://schemas.openxmlformats.org/officeDocument/2006/relationships/styles" Target="style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fontTable" Target="fontTable.xml"/><Relationship Id="rId20"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32/1/" TargetMode="External"/><Relationship Id="rId23" Type="http://schemas.openxmlformats.org/officeDocument/2006/relationships/hyperlink" Target="https://resh.edu.ru/subject/32/2/" TargetMode="External"/><Relationship Id="rId28" Type="http://schemas.openxmlformats.org/officeDocument/2006/relationships/hyperlink" Target="https://resh.edu.ru/subject/32/2/"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DDD8-C9E5-4CC1-8ACF-CB54D19B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11402</Words>
  <Characters>64996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cos-2</cp:lastModifiedBy>
  <cp:revision>3</cp:revision>
  <dcterms:created xsi:type="dcterms:W3CDTF">2024-02-21T10:02:00Z</dcterms:created>
  <dcterms:modified xsi:type="dcterms:W3CDTF">2024-02-21T10:27:00Z</dcterms:modified>
</cp:coreProperties>
</file>