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C8" w:rsidRPr="00C06FC8" w:rsidRDefault="00C06FC8" w:rsidP="00C06FC8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C06FC8">
        <w:rPr>
          <w:rFonts w:ascii="Cambria" w:eastAsia="MS Mincho" w:hAnsi="Cambria" w:cs="Times New Roman"/>
        </w:rPr>
        <w:t>Приложение   к ООП СОО, утверждённое</w:t>
      </w:r>
    </w:p>
    <w:p w:rsidR="00C06FC8" w:rsidRPr="00C06FC8" w:rsidRDefault="00C06FC8" w:rsidP="00C06FC8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proofErr w:type="gramStart"/>
      <w:r w:rsidRPr="00C06FC8">
        <w:rPr>
          <w:rFonts w:ascii="Cambria" w:eastAsia="MS Mincho" w:hAnsi="Cambria" w:cs="Times New Roman"/>
        </w:rPr>
        <w:t>приказом</w:t>
      </w:r>
      <w:proofErr w:type="gramEnd"/>
      <w:r w:rsidRPr="00C06FC8">
        <w:rPr>
          <w:rFonts w:ascii="Cambria" w:eastAsia="MS Mincho" w:hAnsi="Cambria" w:cs="Times New Roman"/>
        </w:rPr>
        <w:t xml:space="preserve"> МБОУ </w:t>
      </w:r>
      <w:proofErr w:type="spellStart"/>
      <w:r w:rsidRPr="00C06FC8">
        <w:rPr>
          <w:rFonts w:ascii="Cambria" w:eastAsia="MS Mincho" w:hAnsi="Cambria" w:cs="Times New Roman"/>
        </w:rPr>
        <w:t>Глазуновская</w:t>
      </w:r>
      <w:proofErr w:type="spellEnd"/>
      <w:r w:rsidRPr="00C06FC8">
        <w:rPr>
          <w:rFonts w:ascii="Cambria" w:eastAsia="MS Mincho" w:hAnsi="Cambria" w:cs="Times New Roman"/>
        </w:rPr>
        <w:t xml:space="preserve"> средняя </w:t>
      </w:r>
    </w:p>
    <w:p w:rsidR="00C06FC8" w:rsidRPr="00C06FC8" w:rsidRDefault="00C06FC8" w:rsidP="00C06FC8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proofErr w:type="gramStart"/>
      <w:r w:rsidRPr="00C06FC8">
        <w:rPr>
          <w:rFonts w:ascii="Cambria" w:eastAsia="MS Mincho" w:hAnsi="Cambria" w:cs="Times New Roman"/>
        </w:rPr>
        <w:t>общеобразовательная</w:t>
      </w:r>
      <w:proofErr w:type="gramEnd"/>
      <w:r w:rsidRPr="00C06FC8">
        <w:rPr>
          <w:rFonts w:ascii="Cambria" w:eastAsia="MS Mincho" w:hAnsi="Cambria" w:cs="Times New Roman"/>
        </w:rPr>
        <w:t xml:space="preserve"> школа </w:t>
      </w:r>
    </w:p>
    <w:p w:rsidR="00C06FC8" w:rsidRPr="00C06FC8" w:rsidRDefault="00C06FC8" w:rsidP="00C06FC8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proofErr w:type="gramStart"/>
      <w:r w:rsidRPr="00C06FC8">
        <w:rPr>
          <w:rFonts w:ascii="Cambria" w:eastAsia="MS Mincho" w:hAnsi="Cambria" w:cs="Times New Roman"/>
        </w:rPr>
        <w:t>от</w:t>
      </w:r>
      <w:proofErr w:type="gramEnd"/>
      <w:r w:rsidRPr="00C06FC8">
        <w:rPr>
          <w:rFonts w:ascii="Cambria" w:eastAsia="MS Mincho" w:hAnsi="Cambria" w:cs="Times New Roman"/>
        </w:rPr>
        <w:t xml:space="preserve"> 30.08.2023 года № 82 </w:t>
      </w:r>
    </w:p>
    <w:p w:rsidR="00C06FC8" w:rsidRDefault="00C06FC8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proofErr w:type="gramStart"/>
      <w:r w:rsidRPr="00AF5FC2">
        <w:rPr>
          <w:rFonts w:ascii="Times New Roman" w:hAnsi="Times New Roman" w:cs="Times New Roman"/>
          <w:b/>
          <w:sz w:val="24"/>
          <w:szCs w:val="24"/>
        </w:rPr>
        <w:t>ПРЕДМЕТА  «</w:t>
      </w:r>
      <w:proofErr w:type="gramEnd"/>
      <w:r w:rsidRPr="00AF5FC2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ЖИЗНЕДЕЯТЕЛЬНОСТИ»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МОДУЛЬ № 1. ОСНОВЫ КОМПЛЕКСНОЙ БЕЗОПАСНОСТИ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Культура безопасности жизнедеятельности в современном обществе.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Личностный фактор в обеспечении безопасности жизнедеятельности населения в стране.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Общие правила безопасности жизнедеятельности.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Опасности вовлечения молодёжи в противозаконную и антиобщественную деятельность  Ответственность за нарушения общественного порядка. Меры противодействия вовлечению в несанкционированные публичные мероприятия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Явные и скрытые опасности современных развлечений молодёжи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Развлечения, носящие заведомо антиобщественный характер (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диггерство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и их опасности). Административная ответственность за занятия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зацепингом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руфингом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диггерство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Развлечения, представляющие потенциальную опасность как жизни и здоровью людей, так и обществу (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). Основные меры безопасности для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паркура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Ответственность за участие в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Как не стать жертвой информационной войны.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возгорания).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общественном транспорте, такси, маршрутном такси. Правила безопасного поведения в случае возникновения пожара на транспорте.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Безопасное поведение на различных видах транспорта.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Электросамокат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.</w:t>
      </w:r>
      <w:r w:rsidR="00787238" w:rsidRPr="00AF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38" w:rsidRPr="00AF5FC2">
        <w:rPr>
          <w:rFonts w:ascii="Times New Roman" w:hAnsi="Times New Roman" w:cs="Times New Roman"/>
          <w:sz w:val="24"/>
          <w:szCs w:val="24"/>
        </w:rPr>
        <w:t>Питбайк</w:t>
      </w:r>
      <w:proofErr w:type="spellEnd"/>
      <w:r w:rsidR="00787238" w:rsidRPr="00AF5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7238" w:rsidRPr="00AF5FC2">
        <w:rPr>
          <w:rFonts w:ascii="Times New Roman" w:hAnsi="Times New Roman" w:cs="Times New Roman"/>
          <w:sz w:val="24"/>
          <w:szCs w:val="24"/>
        </w:rPr>
        <w:t>Моноколесо</w:t>
      </w:r>
      <w:proofErr w:type="spellEnd"/>
      <w:r w:rsidR="00787238" w:rsidRPr="00AF5F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7238" w:rsidRPr="00AF5FC2">
        <w:rPr>
          <w:rFonts w:ascii="Times New Roman" w:hAnsi="Times New Roman" w:cs="Times New Roman"/>
          <w:sz w:val="24"/>
          <w:szCs w:val="24"/>
        </w:rPr>
        <w:t>Сегвей</w:t>
      </w:r>
      <w:proofErr w:type="spellEnd"/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. Основные меры безопасности при езде на средствах индивидуальной мобильности. Административная и уголовная ответственность за нарушение правил при вождении.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</w:t>
      </w:r>
      <w:r w:rsidR="00787238" w:rsidRPr="00AF5FC2">
        <w:rPr>
          <w:rFonts w:ascii="Times New Roman" w:hAnsi="Times New Roman" w:cs="Times New Roman"/>
          <w:sz w:val="24"/>
          <w:szCs w:val="24"/>
        </w:rPr>
        <w:t>лосипедов, мотоциклов и мопедов.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мер оказания первой помощи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Правила безопасного поведения на воздушном транспорте, на желе</w:t>
      </w:r>
      <w:r w:rsidR="00787238" w:rsidRPr="00AF5FC2">
        <w:rPr>
          <w:rFonts w:ascii="Times New Roman" w:hAnsi="Times New Roman" w:cs="Times New Roman"/>
          <w:sz w:val="24"/>
          <w:szCs w:val="24"/>
        </w:rPr>
        <w:t>знодорожном и водном транспорте.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Как действовать при аварийных ситуациях на железнодорожном</w:t>
      </w:r>
      <w:r w:rsidR="00787238" w:rsidRPr="00AF5FC2">
        <w:rPr>
          <w:rFonts w:ascii="Times New Roman" w:hAnsi="Times New Roman" w:cs="Times New Roman"/>
          <w:sz w:val="24"/>
          <w:szCs w:val="24"/>
        </w:rPr>
        <w:t>, воздушном и водном транспорте.</w:t>
      </w:r>
    </w:p>
    <w:p w:rsidR="001F1080" w:rsidRPr="00AF5FC2" w:rsidRDefault="00787238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Источники опасности в быту.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При</w:t>
      </w:r>
      <w:r w:rsidRPr="00AF5FC2">
        <w:rPr>
          <w:rFonts w:ascii="Times New Roman" w:hAnsi="Times New Roman" w:cs="Times New Roman"/>
          <w:sz w:val="24"/>
          <w:szCs w:val="24"/>
        </w:rPr>
        <w:t>чины пожаров в жилых помещениях.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Правила поведени</w:t>
      </w:r>
      <w:r w:rsidRPr="00AF5FC2">
        <w:rPr>
          <w:rFonts w:ascii="Times New Roman" w:hAnsi="Times New Roman" w:cs="Times New Roman"/>
          <w:sz w:val="24"/>
          <w:szCs w:val="24"/>
        </w:rPr>
        <w:t>я и действия при пожаре.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Электробе</w:t>
      </w:r>
      <w:r w:rsidRPr="00AF5FC2">
        <w:rPr>
          <w:rFonts w:ascii="Times New Roman" w:hAnsi="Times New Roman" w:cs="Times New Roman"/>
          <w:sz w:val="24"/>
          <w:szCs w:val="24"/>
        </w:rPr>
        <w:t>зопасность в повседневной жизни.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Меры предосторожности для исключени</w:t>
      </w:r>
      <w:r w:rsidRPr="00AF5FC2">
        <w:rPr>
          <w:rFonts w:ascii="Times New Roman" w:hAnsi="Times New Roman" w:cs="Times New Roman"/>
          <w:sz w:val="24"/>
          <w:szCs w:val="24"/>
        </w:rPr>
        <w:t>я поражения электрическим током.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Права, обязанности и ответственность граждан </w:t>
      </w:r>
      <w:r w:rsidRPr="00AF5FC2">
        <w:rPr>
          <w:rFonts w:ascii="Times New Roman" w:hAnsi="Times New Roman" w:cs="Times New Roman"/>
          <w:sz w:val="24"/>
          <w:szCs w:val="24"/>
        </w:rPr>
        <w:t>в области пожарной безопасности. Средства бытовой химии.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Правила обращения с</w:t>
      </w:r>
      <w:r w:rsidRPr="00AF5FC2">
        <w:rPr>
          <w:rFonts w:ascii="Times New Roman" w:hAnsi="Times New Roman" w:cs="Times New Roman"/>
          <w:sz w:val="24"/>
          <w:szCs w:val="24"/>
        </w:rPr>
        <w:t xml:space="preserve"> ними и хранения.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Аварии на коммуна</w:t>
      </w:r>
      <w:r w:rsidRPr="00AF5FC2">
        <w:rPr>
          <w:rFonts w:ascii="Times New Roman" w:hAnsi="Times New Roman" w:cs="Times New Roman"/>
          <w:sz w:val="24"/>
          <w:szCs w:val="24"/>
        </w:rPr>
        <w:t>льных системах жизнеобеспечения.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Порядок вызова аварийны</w:t>
      </w:r>
      <w:r w:rsidRPr="00AF5FC2">
        <w:rPr>
          <w:rFonts w:ascii="Times New Roman" w:hAnsi="Times New Roman" w:cs="Times New Roman"/>
          <w:sz w:val="24"/>
          <w:szCs w:val="24"/>
        </w:rPr>
        <w:t>х служб и взаимодействия с ними.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lastRenderedPageBreak/>
        <w:t>Информаци</w:t>
      </w:r>
      <w:r w:rsidR="00787238" w:rsidRPr="00AF5FC2">
        <w:rPr>
          <w:rFonts w:ascii="Times New Roman" w:hAnsi="Times New Roman" w:cs="Times New Roman"/>
          <w:sz w:val="24"/>
          <w:szCs w:val="24"/>
        </w:rPr>
        <w:t>онная и финансовая безопасность.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Информационная бе</w:t>
      </w:r>
      <w:r w:rsidR="00787238" w:rsidRPr="00AF5FC2">
        <w:rPr>
          <w:rFonts w:ascii="Times New Roman" w:hAnsi="Times New Roman" w:cs="Times New Roman"/>
          <w:sz w:val="24"/>
          <w:szCs w:val="24"/>
        </w:rPr>
        <w:t>зопасность Российской Федерации.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Угроза информационной безопасности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Инфо</w:t>
      </w:r>
      <w:r w:rsidR="00787238" w:rsidRPr="00AF5FC2">
        <w:rPr>
          <w:rFonts w:ascii="Times New Roman" w:hAnsi="Times New Roman" w:cs="Times New Roman"/>
          <w:sz w:val="24"/>
          <w:szCs w:val="24"/>
        </w:rPr>
        <w:t>рмационная безопасность детей.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Правила информационной безопасности в социальных </w:t>
      </w:r>
      <w:r w:rsidR="00787238" w:rsidRPr="00AF5FC2">
        <w:rPr>
          <w:rFonts w:ascii="Times New Roman" w:hAnsi="Times New Roman" w:cs="Times New Roman"/>
          <w:sz w:val="24"/>
          <w:szCs w:val="24"/>
        </w:rPr>
        <w:t xml:space="preserve">сетях  Адреса электронной почты. </w:t>
      </w:r>
      <w:proofErr w:type="spellStart"/>
      <w:r w:rsidR="00787238" w:rsidRPr="00AF5FC2">
        <w:rPr>
          <w:rFonts w:ascii="Times New Roman" w:hAnsi="Times New Roman" w:cs="Times New Roman"/>
          <w:sz w:val="24"/>
          <w:szCs w:val="24"/>
        </w:rPr>
        <w:t>Никнейм</w:t>
      </w:r>
      <w:proofErr w:type="spellEnd"/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Гражданская, административная и уголовная ответственность в информационной сфере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Основные правила финансовой безопасности в информаци</w:t>
      </w:r>
      <w:r w:rsidR="00787238" w:rsidRPr="00AF5FC2">
        <w:rPr>
          <w:rFonts w:ascii="Times New Roman" w:hAnsi="Times New Roman" w:cs="Times New Roman"/>
          <w:sz w:val="24"/>
          <w:szCs w:val="24"/>
        </w:rPr>
        <w:t>онной сфере.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Финансовая безопасность в сфере </w:t>
      </w:r>
      <w:r w:rsidR="00787238" w:rsidRPr="00AF5FC2">
        <w:rPr>
          <w:rFonts w:ascii="Times New Roman" w:hAnsi="Times New Roman" w:cs="Times New Roman"/>
          <w:sz w:val="24"/>
          <w:szCs w:val="24"/>
        </w:rPr>
        <w:t>наличных денег, банковских карт.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Уголовная о</w:t>
      </w:r>
      <w:r w:rsidR="00787238" w:rsidRPr="00AF5FC2">
        <w:rPr>
          <w:rFonts w:ascii="Times New Roman" w:hAnsi="Times New Roman" w:cs="Times New Roman"/>
          <w:sz w:val="24"/>
          <w:szCs w:val="24"/>
        </w:rPr>
        <w:t>тветственность за мошенничество.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Защита прав потребителя, в том числе при</w:t>
      </w:r>
      <w:r w:rsidR="00787238" w:rsidRPr="00AF5FC2">
        <w:rPr>
          <w:rFonts w:ascii="Times New Roman" w:hAnsi="Times New Roman" w:cs="Times New Roman"/>
          <w:sz w:val="24"/>
          <w:szCs w:val="24"/>
        </w:rPr>
        <w:t xml:space="preserve"> совершении покупок в Интернете.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Без</w:t>
      </w:r>
      <w:r w:rsidR="00787238" w:rsidRPr="00AF5FC2">
        <w:rPr>
          <w:rFonts w:ascii="Times New Roman" w:hAnsi="Times New Roman" w:cs="Times New Roman"/>
          <w:sz w:val="24"/>
          <w:szCs w:val="24"/>
        </w:rPr>
        <w:t>опасность в общественных местах.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Порядок действий при риске возникновения</w:t>
      </w:r>
      <w:r w:rsidR="00787238" w:rsidRPr="00AF5FC2">
        <w:rPr>
          <w:rFonts w:ascii="Times New Roman" w:hAnsi="Times New Roman" w:cs="Times New Roman"/>
          <w:sz w:val="24"/>
          <w:szCs w:val="24"/>
        </w:rPr>
        <w:t xml:space="preserve"> или возникновении толпы, давки.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Эмоциональное зараже</w:t>
      </w:r>
      <w:r w:rsidR="00787238" w:rsidRPr="00AF5FC2">
        <w:rPr>
          <w:rFonts w:ascii="Times New Roman" w:hAnsi="Times New Roman" w:cs="Times New Roman"/>
          <w:sz w:val="24"/>
          <w:szCs w:val="24"/>
        </w:rPr>
        <w:t>ние в толпе, способы самопомощи.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проявлении агрессии, </w:t>
      </w:r>
      <w:r w:rsidR="00787238" w:rsidRPr="00AF5FC2">
        <w:rPr>
          <w:rFonts w:ascii="Times New Roman" w:hAnsi="Times New Roman" w:cs="Times New Roman"/>
          <w:sz w:val="24"/>
          <w:szCs w:val="24"/>
        </w:rPr>
        <w:t>при угрозе возникновения пожара.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Порядок действий п</w:t>
      </w:r>
      <w:r w:rsidR="00787238" w:rsidRPr="00AF5FC2">
        <w:rPr>
          <w:rFonts w:ascii="Times New Roman" w:hAnsi="Times New Roman" w:cs="Times New Roman"/>
          <w:sz w:val="24"/>
          <w:szCs w:val="24"/>
        </w:rPr>
        <w:t>ри попадании в опасную ситуацию.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Порядок действий в случаях, когда потерялся человек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="00787238" w:rsidRPr="00AF5FC2">
        <w:rPr>
          <w:rFonts w:ascii="Times New Roman" w:hAnsi="Times New Roman" w:cs="Times New Roman"/>
          <w:sz w:val="24"/>
          <w:szCs w:val="24"/>
        </w:rPr>
        <w:t>в социуме  Конфликтные ситуации.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Способы разрешения конфликтных ситуаций</w:t>
      </w:r>
      <w:r w:rsidR="00787238" w:rsidRPr="00AF5FC2">
        <w:rPr>
          <w:rFonts w:ascii="Times New Roman" w:hAnsi="Times New Roman" w:cs="Times New Roman"/>
          <w:sz w:val="24"/>
          <w:szCs w:val="24"/>
        </w:rPr>
        <w:t xml:space="preserve">  Опасные проявления конфликтов.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Способы противодействия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и проявлению насилия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МОДУЛЬ № 2. «ОСНОВЫ ОБОРОНЫ ГОСУДАРСТВА»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Правовые основы подг</w:t>
      </w:r>
      <w:r w:rsidR="00787238" w:rsidRPr="00AF5FC2">
        <w:rPr>
          <w:rFonts w:ascii="Times New Roman" w:hAnsi="Times New Roman" w:cs="Times New Roman"/>
          <w:sz w:val="24"/>
          <w:szCs w:val="24"/>
        </w:rPr>
        <w:t>отовки граждан к военной службе.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787238" w:rsidRPr="00AF5FC2">
        <w:rPr>
          <w:rFonts w:ascii="Times New Roman" w:hAnsi="Times New Roman" w:cs="Times New Roman"/>
          <w:sz w:val="24"/>
          <w:szCs w:val="24"/>
        </w:rPr>
        <w:t>ческие национальные приоритеты. Цели обороны.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Предназначение Воору</w:t>
      </w:r>
      <w:r w:rsidR="00787238" w:rsidRPr="00AF5FC2">
        <w:rPr>
          <w:rFonts w:ascii="Times New Roman" w:hAnsi="Times New Roman" w:cs="Times New Roman"/>
          <w:sz w:val="24"/>
          <w:szCs w:val="24"/>
        </w:rPr>
        <w:t>жённых Сил Российской Федерации.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Вой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, воинские формирования, службы, которые привлекаются к обороне страны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Составляющие воинской обяза</w:t>
      </w:r>
      <w:r w:rsidR="00787238" w:rsidRPr="00AF5FC2">
        <w:rPr>
          <w:rFonts w:ascii="Times New Roman" w:hAnsi="Times New Roman" w:cs="Times New Roman"/>
          <w:sz w:val="24"/>
          <w:szCs w:val="24"/>
        </w:rPr>
        <w:t>нности в мирное и военное время.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Организация воинского учёта  Подг</w:t>
      </w:r>
      <w:r w:rsidR="00787238" w:rsidRPr="00AF5FC2">
        <w:rPr>
          <w:rFonts w:ascii="Times New Roman" w:hAnsi="Times New Roman" w:cs="Times New Roman"/>
          <w:sz w:val="24"/>
          <w:szCs w:val="24"/>
        </w:rPr>
        <w:t>отовка граждан к военной службе.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Заключение комиссии по результатам медицинского освидетельствования о годности гражданина к военной службе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787238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Допризывная подготовка.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Подготовка по основам военной службы в образовательных организациях в рамках освоения образовательной програ</w:t>
      </w:r>
      <w:r w:rsidRPr="00AF5FC2">
        <w:rPr>
          <w:rFonts w:ascii="Times New Roman" w:hAnsi="Times New Roman" w:cs="Times New Roman"/>
          <w:sz w:val="24"/>
          <w:szCs w:val="24"/>
        </w:rPr>
        <w:t>ммы среднего общего образования.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Подготовка граждан по военно-учётным специальностям солдат, матросов, сержантов и старшин в различ</w:t>
      </w:r>
      <w:r w:rsidRPr="00AF5FC2">
        <w:rPr>
          <w:rFonts w:ascii="Times New Roman" w:hAnsi="Times New Roman" w:cs="Times New Roman"/>
          <w:sz w:val="24"/>
          <w:szCs w:val="24"/>
        </w:rPr>
        <w:t>ных объединениях и организациях.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Составные части добровольной подг</w:t>
      </w:r>
      <w:r w:rsidRPr="00AF5FC2">
        <w:rPr>
          <w:rFonts w:ascii="Times New Roman" w:hAnsi="Times New Roman" w:cs="Times New Roman"/>
          <w:sz w:val="24"/>
          <w:szCs w:val="24"/>
        </w:rPr>
        <w:t>отовки граждан к военной службе. Военно-прикладные виды спорта.</w:t>
      </w:r>
      <w:r w:rsidR="001F1080"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Спортивная подготовка граждан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Вооружённые Силы Российской Федерации — гарант обеспечения национальной безопасности Российской Федерации  История создания россий</w:t>
      </w:r>
      <w:r w:rsidR="00787238" w:rsidRPr="00AF5FC2">
        <w:rPr>
          <w:rFonts w:ascii="Times New Roman" w:hAnsi="Times New Roman" w:cs="Times New Roman"/>
          <w:sz w:val="24"/>
          <w:szCs w:val="24"/>
        </w:rPr>
        <w:t>ской армии.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Победа в Великой </w:t>
      </w:r>
      <w:r w:rsidR="00787238" w:rsidRPr="00AF5FC2">
        <w:rPr>
          <w:rFonts w:ascii="Times New Roman" w:hAnsi="Times New Roman" w:cs="Times New Roman"/>
          <w:sz w:val="24"/>
          <w:szCs w:val="24"/>
        </w:rPr>
        <w:t>Отечественной войне (1941—1945).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Вооружённые Силы </w:t>
      </w:r>
      <w:r w:rsidR="00787238" w:rsidRPr="00AF5FC2">
        <w:rPr>
          <w:rFonts w:ascii="Times New Roman" w:hAnsi="Times New Roman" w:cs="Times New Roman"/>
          <w:sz w:val="24"/>
          <w:szCs w:val="24"/>
        </w:rPr>
        <w:t>Советского Союза в 1946—1991 гг.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Вооружённые Силы Российско</w:t>
      </w:r>
      <w:r w:rsidR="00787238" w:rsidRPr="00AF5FC2">
        <w:rPr>
          <w:rFonts w:ascii="Times New Roman" w:hAnsi="Times New Roman" w:cs="Times New Roman"/>
          <w:sz w:val="24"/>
          <w:szCs w:val="24"/>
        </w:rPr>
        <w:t>й Федерации (созданы в 1992 г).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Дни воинской славы (победные дни) России  Памятные даты </w:t>
      </w:r>
      <w:r w:rsidR="00787238" w:rsidRPr="00AF5FC2">
        <w:rPr>
          <w:rFonts w:ascii="Times New Roman" w:hAnsi="Times New Roman" w:cs="Times New Roman"/>
          <w:sz w:val="24"/>
          <w:szCs w:val="24"/>
        </w:rPr>
        <w:t>России.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Стратегические национальные </w:t>
      </w:r>
      <w:r w:rsidR="00787238" w:rsidRPr="00AF5FC2">
        <w:rPr>
          <w:rFonts w:ascii="Times New Roman" w:hAnsi="Times New Roman" w:cs="Times New Roman"/>
          <w:sz w:val="24"/>
          <w:szCs w:val="24"/>
        </w:rPr>
        <w:t>приоритеты Российской Федерации.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У</w:t>
      </w:r>
      <w:r w:rsidR="00787238" w:rsidRPr="00AF5FC2">
        <w:rPr>
          <w:rFonts w:ascii="Times New Roman" w:hAnsi="Times New Roman" w:cs="Times New Roman"/>
          <w:sz w:val="24"/>
          <w:szCs w:val="24"/>
        </w:rPr>
        <w:t>гроза национальной безопасности.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Повышение угрозы использования военной силы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Национальные интересы Российской Федерации и стратегические национальные приоритеты  Обеспечение национальной безопасности Российской Федерации  Стратегические цели обороны  Достижение целей обороны  Военная доктрина Российской Федерации  Основные задачи Российской Федерации по сдерживанию и предотвращению военных конфликтов  Гибридная война и способы противодействия ей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Структура Вооружённых Сил Российской Федерации  Виды и рода войск Вооружённых Сил Российской Федерации  Воинские должности и звания в Вооружённых Силах Российской Федерации  Воинские звания военнослужащих  Военная форма одежды и знаки различия военнослужащих 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Современное состояние Вооружённых Сил Российской Федерации  Совершенствование системы военного образования  Всероссийское детско-юношеское военно-патриотическое общественное движение «ЮНАРМИЯ»  Модернизация вооружения, военной и специальной техники в Вооружённых Силах Российской Федерации  Требования к кандидатам на прохождение военной службы в научной роте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lastRenderedPageBreak/>
        <w:t>МОДУЛЬ № 3. ВОЕННО-ПРОФЕССИОНАЛЬНАЯ ДЕЯТЕЛЬНОСТЬ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Выбор воинской профессии 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Организация подготовки офицерских кадров для Вооружённых Сил Российской Федерации, МВД России, ФСБ России,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МЧС России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Воинские символы и традиции Вооружённых Сил Российской Федерации  Ордена Российской Федерации — знаки отличия, почётные государственные награды за особые заслуги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Традиции, ритуалы Вооружённых Сил Российской Федерации  Воинский долг  Дружба и войсковое товарищество  Порядок вручения Боевого знамени воинской части и приведения к Военной присяге (принесения обязательства)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Ритуал подъёма и спуска Государственного флага Российской Федерации  Вручение воинской части государственной награды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Призыв граждан на военную службу</w:t>
      </w:r>
      <w:r w:rsidR="00787238" w:rsidRPr="00AF5FC2">
        <w:rPr>
          <w:rFonts w:ascii="Times New Roman" w:hAnsi="Times New Roman" w:cs="Times New Roman"/>
          <w:sz w:val="24"/>
          <w:szCs w:val="24"/>
        </w:rPr>
        <w:t xml:space="preserve">. </w:t>
      </w:r>
      <w:r w:rsidRPr="00AF5FC2">
        <w:rPr>
          <w:rFonts w:ascii="Times New Roman" w:hAnsi="Times New Roman" w:cs="Times New Roman"/>
          <w:sz w:val="24"/>
          <w:szCs w:val="24"/>
        </w:rPr>
        <w:t>Воинская обязанность граждан Российской Федерации в мирное время, в период мобилизации, военн</w:t>
      </w:r>
      <w:r w:rsidR="00787238" w:rsidRPr="00AF5FC2">
        <w:rPr>
          <w:rFonts w:ascii="Times New Roman" w:hAnsi="Times New Roman" w:cs="Times New Roman"/>
          <w:sz w:val="24"/>
          <w:szCs w:val="24"/>
        </w:rPr>
        <w:t>ого положения и в военное время.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Граждане, подлежащие (не подлежащие) призыву на военную службу, освобожден</w:t>
      </w:r>
      <w:r w:rsidR="00787238" w:rsidRPr="00AF5FC2">
        <w:rPr>
          <w:rFonts w:ascii="Times New Roman" w:hAnsi="Times New Roman" w:cs="Times New Roman"/>
          <w:sz w:val="24"/>
          <w:szCs w:val="24"/>
        </w:rPr>
        <w:t>ие от призыва на военную службу.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Отсрочка от призыва граждан на военную службу  Сроки пр</w:t>
      </w:r>
      <w:r w:rsidR="00787238" w:rsidRPr="00AF5FC2">
        <w:rPr>
          <w:rFonts w:ascii="Times New Roman" w:hAnsi="Times New Roman" w:cs="Times New Roman"/>
          <w:sz w:val="24"/>
          <w:szCs w:val="24"/>
        </w:rPr>
        <w:t>изыва граждан на военную службу.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Поступление на военную службу по контракту  Альтернативная гражданская служба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 xml:space="preserve">МОДУЛЬ № 4. ЗАЩИТА НАСЕЛЕНИЯ РОССИЙСКОЙ ФЕДЕРАЦИИ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ОТ ОПАСНЫХ И ЧРЕЗВЫЧАЙНЫХ СИТУАЦИЙ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Основы законодательства Российской Федерации по организации защиты населения от опасных и чрезвычайных ситуаций  Стратегия национальной безопасности Российской Федерации (2021)  Основные направления деятельности государства по защите населения от опасных и чрезвычайных ситуаций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(РСЧС)  Структура и основные задачи РСЧС  Функциональные и территориальные подсистемы РСЧС  Структура, основные задачи, деятельность МЧС России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Общероссийская комплексная система информирования и оповещения населения в местах массового пребывания людей</w:t>
      </w:r>
      <w:r w:rsidR="00787238" w:rsidRPr="00AF5FC2">
        <w:rPr>
          <w:rFonts w:ascii="Times New Roman" w:hAnsi="Times New Roman" w:cs="Times New Roman"/>
          <w:sz w:val="24"/>
          <w:szCs w:val="24"/>
        </w:rPr>
        <w:t xml:space="preserve"> (ОКСИОН)  Цель и задачи ОКСИОН.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Режимы функционирования ОКСИОН</w:t>
      </w:r>
      <w:r w:rsidR="00787238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Гражданская оборона и её основ</w:t>
      </w:r>
      <w:r w:rsidR="00787238" w:rsidRPr="00AF5FC2">
        <w:rPr>
          <w:rFonts w:ascii="Times New Roman" w:hAnsi="Times New Roman" w:cs="Times New Roman"/>
          <w:sz w:val="24"/>
          <w:szCs w:val="24"/>
        </w:rPr>
        <w:t>ные задачи на современном этапе.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Подготовка населени</w:t>
      </w:r>
      <w:r w:rsidR="00787238" w:rsidRPr="00AF5FC2">
        <w:rPr>
          <w:rFonts w:ascii="Times New Roman" w:hAnsi="Times New Roman" w:cs="Times New Roman"/>
          <w:sz w:val="24"/>
          <w:szCs w:val="24"/>
        </w:rPr>
        <w:t>я в области гражданской обороны.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Подготовка обучаемых гражданской обороне в общео</w:t>
      </w:r>
      <w:r w:rsidR="00787238" w:rsidRPr="00AF5FC2">
        <w:rPr>
          <w:rFonts w:ascii="Times New Roman" w:hAnsi="Times New Roman" w:cs="Times New Roman"/>
          <w:sz w:val="24"/>
          <w:szCs w:val="24"/>
        </w:rPr>
        <w:t>бразовательных организациях.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Оповещение нас</w:t>
      </w:r>
      <w:r w:rsidR="00787238" w:rsidRPr="00AF5FC2">
        <w:rPr>
          <w:rFonts w:ascii="Times New Roman" w:hAnsi="Times New Roman" w:cs="Times New Roman"/>
          <w:sz w:val="24"/>
          <w:szCs w:val="24"/>
        </w:rPr>
        <w:t>еления о чрезвычайных ситуациях.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Составные час</w:t>
      </w:r>
      <w:r w:rsidR="00EB3ACD" w:rsidRPr="00AF5FC2">
        <w:rPr>
          <w:rFonts w:ascii="Times New Roman" w:hAnsi="Times New Roman" w:cs="Times New Roman"/>
          <w:sz w:val="24"/>
          <w:szCs w:val="24"/>
        </w:rPr>
        <w:t>ти системы оповещения населения.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EB3ACD" w:rsidRPr="00AF5FC2">
        <w:rPr>
          <w:rFonts w:ascii="Times New Roman" w:hAnsi="Times New Roman" w:cs="Times New Roman"/>
          <w:sz w:val="24"/>
          <w:szCs w:val="24"/>
        </w:rPr>
        <w:t>по сигналам гражданской обороны.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Правила поведения населения в зонах химического и радиационного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загрязнения  Оказание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первой помощи при поражении аварийно-химически опасными веществами  Правила поведения при угрозе чрезвычайных ситуаций, возникающих при ведении военных действий  Эвакуация гражданского населения и её виды  Упреждающая и заблаговременная эвакуация  Общая и частичная эвакуация 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EB3ACD" w:rsidRPr="00AF5FC2">
        <w:rPr>
          <w:rFonts w:ascii="Times New Roman" w:hAnsi="Times New Roman" w:cs="Times New Roman"/>
          <w:sz w:val="24"/>
          <w:szCs w:val="24"/>
        </w:rPr>
        <w:t>индивидуальной защиты населения.</w:t>
      </w:r>
      <w:r w:rsidRPr="00AF5FC2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 органов дыхания и средс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тва индивидуальной защиты кожи. </w:t>
      </w:r>
      <w:r w:rsidRPr="00AF5FC2">
        <w:rPr>
          <w:rFonts w:ascii="Times New Roman" w:hAnsi="Times New Roman" w:cs="Times New Roman"/>
          <w:sz w:val="24"/>
          <w:szCs w:val="24"/>
        </w:rPr>
        <w:t xml:space="preserve">Использование медицинских средств индивидуальной защиты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Инженерная защита населения и неотложные работы в зоне поражения  Защитные сооружения гражданской обороны  Размещение населения в защитных сооружениях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lastRenderedPageBreak/>
        <w:t xml:space="preserve">Аварийно-спасательные работы и другие неотложные работы в зоне поражения  Задачи аварийно-спасательных и неотложных работ  Приёмы и способы выполнения спасательных работ  Соблюдение мер безопасности при работах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 xml:space="preserve">МОДУЛЬ № 5. «БЕЗОПАСНОСТЬ В ПРИРОДНОЙ СРЕДЕ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И ЭКОЛОГИЧЕСКАЯ БЕЗОПАСНОСТЬ»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Источники опасности в природной среде  Основные правила безопасного поведения в лесу, в горах, на водоёмах  Ориентирование на местности  Современные средства навигации (компас, GPS)  Безопасность в автономных условиях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Чрезвычайные ситуации природного характера (геологические, гидрологические, метеорологические, природные пожары)  Возможности прогнозирования и предупреждения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Экологическая безопасность и охрана окружающей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среды  Нормы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предельно допустимой концентрации вредных веществ  Правила использования питьевой воды  Качество продуктов питания  Правила хранения и употребления продуктов питания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)  Федеральный закон «Об охране окружающей среды»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Средства защиты и предупреждения от экологических опасностей  Бытовые приборы контроля воздуха  TDS-метры (солемеры) 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Шумомеры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 Люксметры  Бытовые дозиметры (радиометры)  Бытовые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нитратомеры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Основные виды экологических знаков  Знаки, свидетельствующие об экологической чистоте товаров, а также о безопасности их для окружающей среды  Знаки, информирующие об экологически чистых способах утилизации самого товара и его упаковки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 xml:space="preserve">МОДУЛЬ № 6. «ОСНОВЫ ПРОТИВОДЕЙСТВИЯ ЭКСТРЕМИЗМУ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И ТЕРРОРИЗМУ»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Разновидности экстремистской деятельности  Внешние и внутренние экстремистские угрозы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Деструктивные молодёжные субкультуры и экстремистские объединения  Терроризм — крайняя форма экстремизма  Разновидности террористической деятельности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Праворадикальные группировки нацистской направленности и леворадикальные сообщества  Правила безопасности, которые следует соблюдать, чтобы не попасть в сферу влияния неформальной группировки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Ответственность граждан за участие в экстремистской и террористической деятельности  Статьи Уголовного кодекса Российской Федерации, предусмотренные за участие в экстремистской и террористической деятельности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Противодействие экстремизму и терроризму на государственном уровне  Национальный антитеррористический комитет (НАК) и его предназначение  Основные задачи НАК  Федеральный оперативный штаб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Уровни террористической опасности  Принятие решения об установлении уровня террористической опасности 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 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Особенности проведения контртеррористических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операций  Обязанности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руководителя контртеррористической операции  Группировка сил и средств для проведения контртеррористической операции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Экстремизм и терроризм на современном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этапе  Внутренние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и внешние экстремистские угрозы  Наиболее опасные проявления экстремизма  Виды современной террористической деятельности  Терроризм, который опирается на религиозные мотивы  Терроризм на криминальной основе  Терроризм на национальной основе  Технологический терроризм 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Кибертерроризм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Борьба с угрозой экстремистской и террористической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опасности  Способы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противодействия вовлечению в экстремистскую и террористическую деятельность  Формирование антитеррористического поведения  Праворадикальные группировки нацистской направленности и </w:t>
      </w:r>
      <w:r w:rsidRPr="00AF5FC2">
        <w:rPr>
          <w:rFonts w:ascii="Times New Roman" w:hAnsi="Times New Roman" w:cs="Times New Roman"/>
          <w:sz w:val="24"/>
          <w:szCs w:val="24"/>
        </w:rPr>
        <w:lastRenderedPageBreak/>
        <w:t xml:space="preserve">леворадикальные сообщества  Как не стать участником или жертвой молодёжных право- и леворадикальных сообществ  Радикальный ислам — опасное экстремистское течение  Как избежать вербовки в экстремистскую организацию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Меры личной безопасности при вооружённом нападении на образовательную организацию  Действия при угрозе совершения террористического акта  Обнаружение подозрительного предмета, в котором может быть замаскировано взрывное устройство  Безопасное поведение в толпе  Безопасное поведение при захвате в заложники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МОДУЛЬ № 7. «ОСНОВЫ ЗДОРОВОГО ОБРАЗА ЖИЗНИ»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Здоровый образ жизни как средство обеспечения благополучия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личности  Государственная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правовая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Систематические занятия физической культурой и спортом  Выполнение нормативов ГТО  Основные составляющие здорового образа жизни  Главная цель здорового образа жизни — сохранение здоровья  Рациональное питание  Вредные привычки  Главное правило здорового образа жизни  Преимущества здорового образа жизни  Способы сохранения психического здоровья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Репродуктивное здоровье  Факторы, оказывающие негативное влияние на репродуктивную функцию  Влияние уровня репродуктивного здоровья каждого человека и общества в целом на демографическую ситуацию страны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Наркотизм — одна из главн</w:t>
      </w:r>
      <w:r w:rsidR="00EB3ACD" w:rsidRPr="00AF5FC2">
        <w:rPr>
          <w:rFonts w:ascii="Times New Roman" w:hAnsi="Times New Roman" w:cs="Times New Roman"/>
          <w:sz w:val="24"/>
          <w:szCs w:val="24"/>
        </w:rPr>
        <w:t>ых угроз общественному здоровью.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</w:t>
      </w:r>
      <w:r w:rsidR="00EB3ACD" w:rsidRPr="00AF5FC2">
        <w:rPr>
          <w:rFonts w:ascii="Times New Roman" w:hAnsi="Times New Roman" w:cs="Times New Roman"/>
          <w:sz w:val="24"/>
          <w:szCs w:val="24"/>
        </w:rPr>
        <w:t>ной и общественной безопасности.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Наказания за действия, связанные с наркотическими и психотропными веществами, предусмотренные в Уголовном кодексе Российской Федерации  Профилактика наркомании 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вещества (ПАВ)  Формирование индивидуального негативного отношения к наркотикам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Комплексы профилактики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веществ (ПАВ)  Первичная профилактика злоупотребления ПАВ  Вторичная профилактика злоупотребления ПАВ  Третичная профилактика злоупотребления ПАВ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МОДУЛЬ № 8. «ОСНОВЫ МЕДИЦИНСКИХ ЗНАНИЙ  И ОКАЗАНИЕ ПЕРВОЙ ПОМОЩИ»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Освоение основ медицинских знаний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Основы законодательства Российской Федерации в сфере санитарно-эпидемиологического благополучия населения  Среда обитания человека  Санитарно-эпидемиологическая обстановка  Карантин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Виды неинфекционных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заболеваний  Как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избежать возникновения и прогрессирования неинфекционных заболеваний  Роль диспансеризации в профилактике неинфекционных заболеваний  Виды инфекционных заболеваний  Профилактика инфекционных болезней  Вакцинация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Биологическая безопасность  Биолого-социальные чрезвычайные ситуации  Источник биолого-социальной чрезвычайной ситуации  Безопасность при возникновении биолого-социальных чрезвычайных ситуаций  Способы личной защиты в случае сообщения об эпидемии  Пандемия новой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инфекции СOVID-19  Правила профилактики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Первая помощь и правила её </w:t>
      </w:r>
      <w:proofErr w:type="gramStart"/>
      <w:r w:rsidRPr="00AF5FC2">
        <w:rPr>
          <w:rFonts w:ascii="Times New Roman" w:hAnsi="Times New Roman" w:cs="Times New Roman"/>
          <w:sz w:val="24"/>
          <w:szCs w:val="24"/>
        </w:rPr>
        <w:t>оказания  Признаки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угрожающих жизни и здоровью состояний, требующие вызова скорой медицинской помощи  Правила вызова скорой медицинской помощи  Уголовная ответственность за оставление пострадавшего, находящегося в беспомощном состоянии, без возможности получения помощи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Оказание первой помощи пострадавшему до передачи его в руки специалистам из бригады скорой медицинской помощи  Реанимационные мероприятия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lastRenderedPageBreak/>
        <w:t xml:space="preserve">Первая помощь при нарушениях сердечной деятельности  Острая сердечная недостаточность (ОСН)  Неотложные мероприятия при ОСН  Первая помощь при травмах и травматическом шоке  Первая помощь при ранениях  Виды ран  Кровотечения наружные и внутренние  Правила оказания помощи при различных видах кровотечений  Первая помощь при острой боли в животе, эпилепсии, ожогах 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Первая помощь при утоплении и коме  Первая помощь при отравлении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веществами  Общие признаки отравления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веществами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Составы аптечек для оказания первой помощи в различных условиях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Правила и способы переноски (транспортировки) пострадавших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МОДУЛЬ № 9. «ЭЛЕМЕНТЫ НАЧАЛЬНОЙ ВОЕННОЙ ПОДГОТОВКИ»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Строевая подготовка и воинское приветствие  Строи и управление ими  Строевая подготовка  Выполнение воинского приветствия на месте и в движении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Оружие пехотинца и правила обращения с ним  Автомат Калашникова (АК-74)  Основы и правила стрельбы  Устройство и принцип действия ручных гранат  Ручная осколочная граната Ф-1 (оборонительная)  Ручная осколочная граната РГД-5 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Действия в современном общевойсковом бою  Состав и вооружение мотострелкового отделения на БМП  Инженерное оборудование позиции солдата  Одиночный окоп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Способы передвижения в бою при действиях в пешем порядке 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и оказание первой помощи в бою  Фильтрующий противогаз  Респиратор  Общевойсковой защитный комплект (ОЗК)  Табельные медицинские средства индивидуальной защиты  Первая помощь в бою  Различные способы переноски и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оттаскивания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раненых с поля боя </w:t>
      </w:r>
    </w:p>
    <w:p w:rsidR="001F1080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Сооружения для защиты личного состава  Открытая щель  Перекрытая щель  Блиндаж  Укрытия для боевой техники  Убежища для личного состава </w:t>
      </w:r>
    </w:p>
    <w:p w:rsidR="00AF5FC2" w:rsidRPr="00AF5FC2" w:rsidRDefault="00AF5FC2" w:rsidP="001F1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 xml:space="preserve">ПРЕДМЕТА «ОСНОВЫ БЕЗОПАСНОСТИ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 xml:space="preserve">ЖИЗНЕДЕЯТЕЛЬНОСТИ»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AA3D8BF" wp14:editId="0ABEFEA4">
                <wp:extent cx="4031996" cy="6350"/>
                <wp:effectExtent l="0" t="0" r="0" b="0"/>
                <wp:docPr id="21654" name="Group 21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1103" name="Shape 1103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1C9B1" id="Group 21654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">
                <v:shape id="Shape 1103" o:spid="_x0000_s1027" style="position:absolute;width:40319;height:0;visibility:visible;mso-wrap-style:square;v-text-anchor:top" coordsize="4031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b2MIA&#10;AADdAAAADwAAAGRycy9kb3ducmV2LnhtbERPS4vCMBC+L/gfwgje1tQVVqlGEVnFw1LwgXgcm7Et&#10;NpPSpFr/vREEb/PxPWc6b00pblS7wrKCQT8CQZxaXXCm4LBffY9BOI+ssbRMCh7kYD7rfE0x1vbO&#10;W7rtfCZCCLsYFeTeV7GULs3JoOvbijhwF1sb9AHWmdQ13kO4KeVPFP1KgwWHhhwrWuaUXneNUXBx&#10;/rjnbfK/zs7JX3MY2SYZn5TqddvFBISn1n/Eb/dGh/mDaAivb8IJ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tvYwgAAAN0AAAAPAAAAAAAAAAAAAAAAAJgCAABkcnMvZG93&#10;bnJldi54bWxQSwUGAAAAAAQABAD1AAAAhwMAAAAA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Гражданское воспитание: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акти</w:t>
      </w:r>
      <w:r w:rsidR="00EB3ACD" w:rsidRPr="00AF5FC2">
        <w:rPr>
          <w:rFonts w:ascii="Times New Roman" w:hAnsi="Times New Roman" w:cs="Times New Roman"/>
          <w:sz w:val="24"/>
          <w:szCs w:val="24"/>
        </w:rPr>
        <w:t>вной гражданской позиции обучаю</w:t>
      </w:r>
      <w:r w:rsidRPr="00AF5FC2">
        <w:rPr>
          <w:rFonts w:ascii="Times New Roman" w:hAnsi="Times New Roman" w:cs="Times New Roman"/>
          <w:sz w:val="24"/>
          <w:szCs w:val="24"/>
        </w:rPr>
        <w:t xml:space="preserve">щегося, готового 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и ответственности в области защиты населения и территории </w:t>
      </w:r>
      <w:r w:rsidRPr="00AF5FC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чрезвычайных ситуаций и в других областях, связанных с безопасностью жизнедеятельности;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готовность к взаимодействию с обществом и государством в обеспечении безопасности жизни и здоровья населения;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ценностное отношение к </w:t>
      </w:r>
      <w:r w:rsidR="00EB3ACD" w:rsidRPr="00AF5FC2">
        <w:rPr>
          <w:rFonts w:ascii="Times New Roman" w:hAnsi="Times New Roman" w:cs="Times New Roman"/>
          <w:sz w:val="24"/>
          <w:szCs w:val="24"/>
        </w:rPr>
        <w:t>государственным и военным симво</w:t>
      </w:r>
      <w:r w:rsidRPr="00AF5FC2">
        <w:rPr>
          <w:rFonts w:ascii="Times New Roman" w:hAnsi="Times New Roman" w:cs="Times New Roman"/>
          <w:sz w:val="24"/>
          <w:szCs w:val="24"/>
        </w:rPr>
        <w:t>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B3ACD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 народа и россий</w:t>
      </w:r>
      <w:r w:rsidRPr="00AF5FC2">
        <w:rPr>
          <w:rFonts w:ascii="Times New Roman" w:hAnsi="Times New Roman" w:cs="Times New Roman"/>
          <w:sz w:val="24"/>
          <w:szCs w:val="24"/>
        </w:rPr>
        <w:t>ского воинства;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ия, готовность реализовать </w:t>
      </w:r>
      <w:proofErr w:type="spellStart"/>
      <w:r w:rsidR="00EB3ACD" w:rsidRPr="00AF5FC2">
        <w:rPr>
          <w:rFonts w:ascii="Times New Roman" w:hAnsi="Times New Roman" w:cs="Times New Roman"/>
          <w:sz w:val="24"/>
          <w:szCs w:val="24"/>
        </w:rPr>
        <w:t>риско</w:t>
      </w:r>
      <w:proofErr w:type="spellEnd"/>
      <w:r w:rsidR="00EB3ACD" w:rsidRPr="00AF5FC2">
        <w:rPr>
          <w:rFonts w:ascii="Times New Roman" w:hAnsi="Times New Roman" w:cs="Times New Roman"/>
          <w:sz w:val="24"/>
          <w:szCs w:val="24"/>
        </w:rPr>
        <w:t>-</w:t>
      </w:r>
      <w:r w:rsidRPr="00AF5FC2">
        <w:rPr>
          <w:rFonts w:ascii="Times New Roman" w:hAnsi="Times New Roman" w:cs="Times New Roman"/>
          <w:sz w:val="24"/>
          <w:szCs w:val="24"/>
        </w:rPr>
        <w:t>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и добровольчества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эстетическое отношение к м</w:t>
      </w:r>
      <w:r w:rsidR="00EB3ACD" w:rsidRPr="00AF5FC2">
        <w:rPr>
          <w:rFonts w:ascii="Times New Roman" w:hAnsi="Times New Roman" w:cs="Times New Roman"/>
          <w:sz w:val="24"/>
          <w:szCs w:val="24"/>
        </w:rPr>
        <w:t>иру в сочетании с культурой без</w:t>
      </w:r>
      <w:r w:rsidRPr="00AF5FC2">
        <w:rPr>
          <w:rFonts w:ascii="Times New Roman" w:hAnsi="Times New Roman" w:cs="Times New Roman"/>
          <w:sz w:val="24"/>
          <w:szCs w:val="24"/>
        </w:rPr>
        <w:t>опасности жизнедеятельности;</w:t>
      </w:r>
    </w:p>
    <w:p w:rsidR="00EB3ACD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понимание взаимозависимости успешности и полноценного развития и безопасного поведения в повседневной жизни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Физическое воспитание: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осознание ценности жизни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ACD"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B3ACD" w:rsidRPr="00AF5FC2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 w:rsidRPr="00AF5FC2">
        <w:rPr>
          <w:rFonts w:ascii="Times New Roman" w:hAnsi="Times New Roman" w:cs="Times New Roman"/>
          <w:sz w:val="24"/>
          <w:szCs w:val="24"/>
        </w:rPr>
        <w:t>го отношения к своему здоровью и здоровью окружающих;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знание приёмов оказания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 первой помощи и готовность при</w:t>
      </w:r>
      <w:r w:rsidRPr="00AF5FC2">
        <w:rPr>
          <w:rFonts w:ascii="Times New Roman" w:hAnsi="Times New Roman" w:cs="Times New Roman"/>
          <w:sz w:val="24"/>
          <w:szCs w:val="24"/>
        </w:rPr>
        <w:t>менять их в случае необходимости;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потребность в регулярном ведении здорового образа жизни; осознание последствий и активное неприятие вредных привычек и иных форм причинения вреда физическому и 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психическому </w:t>
      </w:r>
      <w:r w:rsidRPr="00AF5FC2">
        <w:rPr>
          <w:rFonts w:ascii="Times New Roman" w:hAnsi="Times New Roman" w:cs="Times New Roman"/>
          <w:sz w:val="24"/>
          <w:szCs w:val="24"/>
        </w:rPr>
        <w:t xml:space="preserve">здоровью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готовность к осознанному </w:t>
      </w:r>
      <w:r w:rsidR="00EB3ACD" w:rsidRPr="00AF5FC2">
        <w:rPr>
          <w:rFonts w:ascii="Times New Roman" w:hAnsi="Times New Roman" w:cs="Times New Roman"/>
          <w:sz w:val="24"/>
          <w:szCs w:val="24"/>
        </w:rPr>
        <w:t>и ответственному соблюдению тре</w:t>
      </w:r>
      <w:r w:rsidRPr="00AF5FC2">
        <w:rPr>
          <w:rFonts w:ascii="Times New Roman" w:hAnsi="Times New Roman" w:cs="Times New Roman"/>
          <w:sz w:val="24"/>
          <w:szCs w:val="24"/>
        </w:rPr>
        <w:t>бований безопасности в процессе трудовой деятельности;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lastRenderedPageBreak/>
        <w:t>интерес к различным сф</w:t>
      </w:r>
      <w:r w:rsidR="00EB3ACD" w:rsidRPr="00AF5FC2">
        <w:rPr>
          <w:rFonts w:ascii="Times New Roman" w:hAnsi="Times New Roman" w:cs="Times New Roman"/>
          <w:sz w:val="24"/>
          <w:szCs w:val="24"/>
        </w:rPr>
        <w:t>ерам профессиональной деятельно</w:t>
      </w:r>
      <w:r w:rsidRPr="00AF5FC2">
        <w:rPr>
          <w:rFonts w:ascii="Times New Roman" w:hAnsi="Times New Roman" w:cs="Times New Roman"/>
          <w:sz w:val="24"/>
          <w:szCs w:val="24"/>
        </w:rPr>
        <w:t>сти, включая военно-профессиональную деятельность;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 и самообразованию на протяжении всей жизни </w:t>
      </w:r>
      <w:r w:rsidRPr="00AF5FC2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расширение представлений о деятельности экологической направленности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результаты, формируемые в ходе изучения учебного предмета ОБЖ, должны отражать овладение универсальными учебными действиями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1) базовые логические действия: самостоятельно определя</w:t>
      </w:r>
      <w:r w:rsidR="00EB3ACD" w:rsidRPr="00AF5FC2">
        <w:rPr>
          <w:rFonts w:ascii="Times New Roman" w:hAnsi="Times New Roman" w:cs="Times New Roman"/>
          <w:sz w:val="24"/>
          <w:szCs w:val="24"/>
        </w:rPr>
        <w:t>ть актуальные проблемные вопро</w:t>
      </w:r>
      <w:r w:rsidRPr="00AF5FC2">
        <w:rPr>
          <w:rFonts w:ascii="Times New Roman" w:hAnsi="Times New Roman" w:cs="Times New Roman"/>
          <w:sz w:val="24"/>
          <w:szCs w:val="24"/>
        </w:rPr>
        <w:t>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определять цели действий применительно к заданн</w:t>
      </w:r>
      <w:r w:rsidR="00EB3ACD" w:rsidRPr="00AF5FC2">
        <w:rPr>
          <w:rFonts w:ascii="Times New Roman" w:hAnsi="Times New Roman" w:cs="Times New Roman"/>
          <w:sz w:val="24"/>
          <w:szCs w:val="24"/>
        </w:rPr>
        <w:t>ой (смо</w:t>
      </w:r>
      <w:r w:rsidRPr="00AF5FC2">
        <w:rPr>
          <w:rFonts w:ascii="Times New Roman" w:hAnsi="Times New Roman" w:cs="Times New Roman"/>
          <w:sz w:val="24"/>
          <w:szCs w:val="24"/>
        </w:rPr>
        <w:t xml:space="preserve">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последствий для реализации </w:t>
      </w:r>
      <w:proofErr w:type="spellStart"/>
      <w:r w:rsidR="00EB3ACD" w:rsidRPr="00AF5FC2">
        <w:rPr>
          <w:rFonts w:ascii="Times New Roman" w:hAnsi="Times New Roman" w:cs="Times New Roman"/>
          <w:sz w:val="24"/>
          <w:szCs w:val="24"/>
        </w:rPr>
        <w:t>риско</w:t>
      </w:r>
      <w:proofErr w:type="spellEnd"/>
      <w:r w:rsidR="00EB3ACD" w:rsidRPr="00AF5FC2">
        <w:rPr>
          <w:rFonts w:ascii="Times New Roman" w:hAnsi="Times New Roman" w:cs="Times New Roman"/>
          <w:sz w:val="24"/>
          <w:szCs w:val="24"/>
        </w:rPr>
        <w:t>-</w:t>
      </w:r>
      <w:r w:rsidRPr="00AF5FC2">
        <w:rPr>
          <w:rFonts w:ascii="Times New Roman" w:hAnsi="Times New Roman" w:cs="Times New Roman"/>
          <w:sz w:val="24"/>
          <w:szCs w:val="24"/>
        </w:rPr>
        <w:t>ориентированного поведения;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 </w:t>
      </w:r>
      <w:r w:rsidRPr="00AF5FC2">
        <w:rPr>
          <w:rFonts w:ascii="Times New Roman" w:hAnsi="Times New Roman" w:cs="Times New Roman"/>
          <w:sz w:val="24"/>
          <w:szCs w:val="24"/>
        </w:rPr>
        <w:t xml:space="preserve">владеть научной терминологией, ключевыми понятиями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и методами в области безопасности жизнедеятельности;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lastRenderedPageBreak/>
        <w:t>раскрывать проблемны</w:t>
      </w:r>
      <w:r w:rsidR="00EB3ACD" w:rsidRPr="00AF5FC2">
        <w:rPr>
          <w:rFonts w:ascii="Times New Roman" w:hAnsi="Times New Roman" w:cs="Times New Roman"/>
          <w:sz w:val="24"/>
          <w:szCs w:val="24"/>
        </w:rPr>
        <w:t>е вопросы, отражающие несоответ</w:t>
      </w:r>
      <w:r w:rsidRPr="00AF5FC2">
        <w:rPr>
          <w:rFonts w:ascii="Times New Roman" w:hAnsi="Times New Roman" w:cs="Times New Roman"/>
          <w:sz w:val="24"/>
          <w:szCs w:val="24"/>
        </w:rPr>
        <w:t>ствие между реальным (заданным) и наиболее благоприятным состоянием объекта (явления) в повседневной жизни;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характеризовать приоб</w:t>
      </w:r>
      <w:r w:rsidR="00EB3ACD" w:rsidRPr="00AF5FC2">
        <w:rPr>
          <w:rFonts w:ascii="Times New Roman" w:hAnsi="Times New Roman" w:cs="Times New Roman"/>
          <w:sz w:val="24"/>
          <w:szCs w:val="24"/>
        </w:rPr>
        <w:t>ретённые знания и навыки, оцени</w:t>
      </w:r>
      <w:r w:rsidRPr="00AF5FC2">
        <w:rPr>
          <w:rFonts w:ascii="Times New Roman" w:hAnsi="Times New Roman" w:cs="Times New Roman"/>
          <w:sz w:val="24"/>
          <w:szCs w:val="24"/>
        </w:rPr>
        <w:t>вать возможность их реализации в реальных ситуациях;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использовать знания друг</w:t>
      </w:r>
      <w:r w:rsidR="00EB3ACD" w:rsidRPr="00AF5FC2">
        <w:rPr>
          <w:rFonts w:ascii="Times New Roman" w:hAnsi="Times New Roman" w:cs="Times New Roman"/>
          <w:sz w:val="24"/>
          <w:szCs w:val="24"/>
        </w:rPr>
        <w:t>их предметных областей для реше</w:t>
      </w:r>
      <w:r w:rsidRPr="00AF5FC2">
        <w:rPr>
          <w:rFonts w:ascii="Times New Roman" w:hAnsi="Times New Roman" w:cs="Times New Roman"/>
          <w:sz w:val="24"/>
          <w:szCs w:val="24"/>
        </w:rPr>
        <w:t xml:space="preserve">ния учебных задач в области безопасности жизнедеятельности; переносить приобретённые знания и навыки в повседневную жизнь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3) работа с информацией: владеть навыками самосто</w:t>
      </w:r>
      <w:r w:rsidR="00EB3ACD" w:rsidRPr="00AF5FC2">
        <w:rPr>
          <w:rFonts w:ascii="Times New Roman" w:hAnsi="Times New Roman" w:cs="Times New Roman"/>
          <w:sz w:val="24"/>
          <w:szCs w:val="24"/>
        </w:rPr>
        <w:t>ятельного поиска, сбора, обобще</w:t>
      </w:r>
      <w:r w:rsidRPr="00AF5FC2">
        <w:rPr>
          <w:rFonts w:ascii="Times New Roman" w:hAnsi="Times New Roman" w:cs="Times New Roman"/>
          <w:sz w:val="24"/>
          <w:szCs w:val="24"/>
        </w:rPr>
        <w:t>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владеть навыками по пр</w:t>
      </w:r>
      <w:r w:rsidR="00EB3ACD" w:rsidRPr="00AF5FC2">
        <w:rPr>
          <w:rFonts w:ascii="Times New Roman" w:hAnsi="Times New Roman" w:cs="Times New Roman"/>
          <w:sz w:val="24"/>
          <w:szCs w:val="24"/>
        </w:rPr>
        <w:t>едотвращению рисков, профилакти</w:t>
      </w:r>
      <w:r w:rsidRPr="00AF5FC2">
        <w:rPr>
          <w:rFonts w:ascii="Times New Roman" w:hAnsi="Times New Roman" w:cs="Times New Roman"/>
          <w:sz w:val="24"/>
          <w:szCs w:val="24"/>
        </w:rPr>
        <w:t>ке угроз и защите от опасностей цифровой среды;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использовать средства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 информационных и коммуникацион</w:t>
      </w:r>
      <w:r w:rsidRPr="00AF5FC2">
        <w:rPr>
          <w:rFonts w:ascii="Times New Roman" w:hAnsi="Times New Roman" w:cs="Times New Roman"/>
          <w:sz w:val="24"/>
          <w:szCs w:val="24"/>
        </w:rPr>
        <w:t xml:space="preserve">ных технологий в учебном процессе с соблюдением требований эргономики, техники безопасности и гигиены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1) общение: осуществлять в ходе образ</w:t>
      </w:r>
      <w:r w:rsidR="00EB3ACD" w:rsidRPr="00AF5FC2">
        <w:rPr>
          <w:rFonts w:ascii="Times New Roman" w:hAnsi="Times New Roman" w:cs="Times New Roman"/>
          <w:sz w:val="24"/>
          <w:szCs w:val="24"/>
        </w:rPr>
        <w:t>овательной деятельности безопас</w:t>
      </w:r>
      <w:r w:rsidRPr="00AF5FC2">
        <w:rPr>
          <w:rFonts w:ascii="Times New Roman" w:hAnsi="Times New Roman" w:cs="Times New Roman"/>
          <w:sz w:val="24"/>
          <w:szCs w:val="24"/>
        </w:rPr>
        <w:t>ную коммуникацию, переносить принципы её организации в повседневную жизнь;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владеть приёмами безопа</w:t>
      </w:r>
      <w:r w:rsidR="00EB3ACD" w:rsidRPr="00AF5FC2">
        <w:rPr>
          <w:rFonts w:ascii="Times New Roman" w:hAnsi="Times New Roman" w:cs="Times New Roman"/>
          <w:sz w:val="24"/>
          <w:szCs w:val="24"/>
        </w:rPr>
        <w:t>сного межличностного и группово</w:t>
      </w:r>
      <w:r w:rsidRPr="00AF5FC2">
        <w:rPr>
          <w:rFonts w:ascii="Times New Roman" w:hAnsi="Times New Roman" w:cs="Times New Roman"/>
          <w:sz w:val="24"/>
          <w:szCs w:val="24"/>
        </w:rPr>
        <w:t>го общения; безопасно действовать по избеганию конфликтных ситуаций;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аргументированно, логично</w:t>
      </w:r>
      <w:r w:rsidR="00EB3ACD" w:rsidRPr="00AF5FC2">
        <w:rPr>
          <w:rFonts w:ascii="Times New Roman" w:hAnsi="Times New Roman" w:cs="Times New Roman"/>
          <w:sz w:val="24"/>
          <w:szCs w:val="24"/>
        </w:rPr>
        <w:t xml:space="preserve"> и ясно излагать свою точку зре</w:t>
      </w:r>
      <w:r w:rsidRPr="00AF5FC2">
        <w:rPr>
          <w:rFonts w:ascii="Times New Roman" w:hAnsi="Times New Roman" w:cs="Times New Roman"/>
          <w:sz w:val="24"/>
          <w:szCs w:val="24"/>
        </w:rPr>
        <w:t>ния с использованием языковых средств 2) совместная деятельность: понимать и использоват</w:t>
      </w:r>
      <w:r w:rsidR="00EB3ACD" w:rsidRPr="00AF5FC2">
        <w:rPr>
          <w:rFonts w:ascii="Times New Roman" w:hAnsi="Times New Roman" w:cs="Times New Roman"/>
          <w:sz w:val="24"/>
          <w:szCs w:val="24"/>
        </w:rPr>
        <w:t>ь преимущества командной и инди</w:t>
      </w:r>
      <w:r w:rsidRPr="00AF5FC2">
        <w:rPr>
          <w:rFonts w:ascii="Times New Roman" w:hAnsi="Times New Roman" w:cs="Times New Roman"/>
          <w:sz w:val="24"/>
          <w:szCs w:val="24"/>
        </w:rPr>
        <w:t>видуальной работы в конкретной учебной ситуации;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1) самоорганизация: ставить и формулировать со</w:t>
      </w:r>
      <w:r w:rsidR="00EB3ACD" w:rsidRPr="00AF5FC2">
        <w:rPr>
          <w:rFonts w:ascii="Times New Roman" w:hAnsi="Times New Roman" w:cs="Times New Roman"/>
          <w:sz w:val="24"/>
          <w:szCs w:val="24"/>
        </w:rPr>
        <w:t>бственные задачи в образователь</w:t>
      </w:r>
      <w:r w:rsidRPr="00AF5FC2">
        <w:rPr>
          <w:rFonts w:ascii="Times New Roman" w:hAnsi="Times New Roman" w:cs="Times New Roman"/>
          <w:sz w:val="24"/>
          <w:szCs w:val="24"/>
        </w:rPr>
        <w:t>ной деятельности и жизненных ситуациях;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делать осознанный выбо</w:t>
      </w:r>
      <w:r w:rsidR="00EB3ACD" w:rsidRPr="00AF5FC2">
        <w:rPr>
          <w:rFonts w:ascii="Times New Roman" w:hAnsi="Times New Roman" w:cs="Times New Roman"/>
          <w:sz w:val="24"/>
          <w:szCs w:val="24"/>
        </w:rPr>
        <w:t>р в новой ситуации, аргументиро</w:t>
      </w:r>
      <w:r w:rsidRPr="00AF5FC2">
        <w:rPr>
          <w:rFonts w:ascii="Times New Roman" w:hAnsi="Times New Roman" w:cs="Times New Roman"/>
          <w:sz w:val="24"/>
          <w:szCs w:val="24"/>
        </w:rPr>
        <w:t>вать его; брать ответственность за своё решение;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EB3ACD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lastRenderedPageBreak/>
        <w:t>расширять познания в об</w:t>
      </w:r>
      <w:r w:rsidR="00EB3ACD" w:rsidRPr="00AF5FC2">
        <w:rPr>
          <w:rFonts w:ascii="Times New Roman" w:hAnsi="Times New Roman" w:cs="Times New Roman"/>
          <w:sz w:val="24"/>
          <w:szCs w:val="24"/>
        </w:rPr>
        <w:t>ласти безопасности жизнедеятель</w:t>
      </w:r>
      <w:r w:rsidRPr="00AF5FC2">
        <w:rPr>
          <w:rFonts w:ascii="Times New Roman" w:hAnsi="Times New Roman" w:cs="Times New Roman"/>
          <w:sz w:val="24"/>
          <w:szCs w:val="24"/>
        </w:rPr>
        <w:t xml:space="preserve">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2) самоконтроль: оценивать образователь</w:t>
      </w:r>
      <w:r w:rsidR="00B4367E" w:rsidRPr="00AF5FC2">
        <w:rPr>
          <w:rFonts w:ascii="Times New Roman" w:hAnsi="Times New Roman" w:cs="Times New Roman"/>
          <w:sz w:val="24"/>
          <w:szCs w:val="24"/>
        </w:rPr>
        <w:t>ные ситуации; предвидеть трудно</w:t>
      </w:r>
      <w:r w:rsidRPr="00AF5FC2">
        <w:rPr>
          <w:rFonts w:ascii="Times New Roman" w:hAnsi="Times New Roman" w:cs="Times New Roman"/>
          <w:sz w:val="24"/>
          <w:szCs w:val="24"/>
        </w:rPr>
        <w:t>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использовать приёмы рефл</w:t>
      </w:r>
      <w:r w:rsidR="00B4367E" w:rsidRPr="00AF5FC2">
        <w:rPr>
          <w:rFonts w:ascii="Times New Roman" w:hAnsi="Times New Roman" w:cs="Times New Roman"/>
          <w:sz w:val="24"/>
          <w:szCs w:val="24"/>
        </w:rPr>
        <w:t>ексии для анализа и оценки обра</w:t>
      </w:r>
      <w:r w:rsidRPr="00AF5FC2">
        <w:rPr>
          <w:rFonts w:ascii="Times New Roman" w:hAnsi="Times New Roman" w:cs="Times New Roman"/>
          <w:sz w:val="24"/>
          <w:szCs w:val="24"/>
        </w:rPr>
        <w:t>зовательной ситуации, выбора оптимального решения 3) принятие себя и других: принимать себя, понимая св</w:t>
      </w:r>
      <w:r w:rsidR="00B4367E" w:rsidRPr="00AF5FC2">
        <w:rPr>
          <w:rFonts w:ascii="Times New Roman" w:hAnsi="Times New Roman" w:cs="Times New Roman"/>
          <w:sz w:val="24"/>
          <w:szCs w:val="24"/>
        </w:rPr>
        <w:t>ои недостатки и достоинства, не</w:t>
      </w:r>
      <w:r w:rsidRPr="00AF5FC2">
        <w:rPr>
          <w:rFonts w:ascii="Times New Roman" w:hAnsi="Times New Roman" w:cs="Times New Roman"/>
          <w:sz w:val="24"/>
          <w:szCs w:val="24"/>
        </w:rPr>
        <w:t>возможности контроля всего вокруг;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принимать мотивы и аргу</w:t>
      </w:r>
      <w:r w:rsidR="00B4367E" w:rsidRPr="00AF5FC2">
        <w:rPr>
          <w:rFonts w:ascii="Times New Roman" w:hAnsi="Times New Roman" w:cs="Times New Roman"/>
          <w:sz w:val="24"/>
          <w:szCs w:val="24"/>
        </w:rPr>
        <w:t>менты других при анализе и оцен</w:t>
      </w:r>
      <w:r w:rsidRPr="00AF5FC2">
        <w:rPr>
          <w:rFonts w:ascii="Times New Roman" w:hAnsi="Times New Roman" w:cs="Times New Roman"/>
          <w:sz w:val="24"/>
          <w:szCs w:val="24"/>
        </w:rPr>
        <w:t xml:space="preserve">ке образовательной ситуации; признавать право на ошибку свою и чужую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Предметные результаты характеризуют</w:t>
      </w:r>
      <w:r w:rsidR="00B4367E" w:rsidRPr="00AF5FC2">
        <w:rPr>
          <w:rFonts w:ascii="Times New Roman" w:hAnsi="Times New Roman" w:cs="Times New Roman"/>
          <w:sz w:val="24"/>
          <w:szCs w:val="24"/>
        </w:rPr>
        <w:t>: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</w:t>
      </w:r>
      <w:r w:rsidR="00B4367E" w:rsidRPr="00AF5FC2">
        <w:rPr>
          <w:rFonts w:ascii="Times New Roman" w:hAnsi="Times New Roman" w:cs="Times New Roman"/>
          <w:sz w:val="24"/>
          <w:szCs w:val="24"/>
        </w:rPr>
        <w:t>ичности, общества и государства.</w:t>
      </w:r>
      <w:r w:rsidRPr="00AF5FC2">
        <w:rPr>
          <w:rFonts w:ascii="Times New Roman" w:hAnsi="Times New Roman" w:cs="Times New Roman"/>
          <w:sz w:val="24"/>
          <w:szCs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</w:t>
      </w:r>
      <w:r w:rsidR="00B4367E" w:rsidRPr="00AF5FC2">
        <w:rPr>
          <w:rFonts w:ascii="Times New Roman" w:hAnsi="Times New Roman" w:cs="Times New Roman"/>
          <w:sz w:val="24"/>
          <w:szCs w:val="24"/>
        </w:rPr>
        <w:t>.</w:t>
      </w:r>
      <w:r w:rsidRPr="00A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Предметные результаты, формируемые в ходе изучени</w:t>
      </w:r>
      <w:r w:rsidR="00B4367E" w:rsidRPr="00AF5FC2">
        <w:rPr>
          <w:rFonts w:ascii="Times New Roman" w:hAnsi="Times New Roman" w:cs="Times New Roman"/>
          <w:sz w:val="24"/>
          <w:szCs w:val="24"/>
        </w:rPr>
        <w:t xml:space="preserve">я учебного предмета ОБЖ, должны </w:t>
      </w:r>
      <w:r w:rsidRPr="00AF5FC2">
        <w:rPr>
          <w:rFonts w:ascii="Times New Roman" w:hAnsi="Times New Roman" w:cs="Times New Roman"/>
          <w:sz w:val="24"/>
          <w:szCs w:val="24"/>
        </w:rPr>
        <w:t xml:space="preserve">обеспечивать: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B4367E" w:rsidRPr="00AF5FC2">
        <w:rPr>
          <w:rFonts w:ascii="Times New Roman" w:hAnsi="Times New Roman" w:cs="Times New Roman"/>
          <w:sz w:val="24"/>
          <w:szCs w:val="24"/>
        </w:rPr>
        <w:t>лений о ценности безопасного по</w:t>
      </w:r>
      <w:r w:rsidRPr="00AF5FC2">
        <w:rPr>
          <w:rFonts w:ascii="Times New Roman" w:hAnsi="Times New Roman" w:cs="Times New Roman"/>
          <w:sz w:val="24"/>
          <w:szCs w:val="24"/>
        </w:rPr>
        <w:t>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4367E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</w:t>
      </w:r>
    </w:p>
    <w:p w:rsidR="00B4367E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знание порядка действий в экстремальных и чрезвычайных ситуациях; </w:t>
      </w:r>
    </w:p>
    <w:p w:rsidR="00B4367E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4367E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владение основами медицинских знаний: владение приё</w:t>
      </w:r>
      <w:r w:rsidR="00B4367E" w:rsidRPr="00AF5FC2">
        <w:rPr>
          <w:rFonts w:ascii="Times New Roman" w:hAnsi="Times New Roman" w:cs="Times New Roman"/>
          <w:sz w:val="24"/>
          <w:szCs w:val="24"/>
        </w:rPr>
        <w:t xml:space="preserve">мами оказания первой помощи при </w:t>
      </w:r>
      <w:r w:rsidRPr="00AF5FC2">
        <w:rPr>
          <w:rFonts w:ascii="Times New Roman" w:hAnsi="Times New Roman" w:cs="Times New Roman"/>
          <w:sz w:val="24"/>
          <w:szCs w:val="24"/>
        </w:rPr>
        <w:t xml:space="preserve">неотложных состояниях; знание мер профилактики инфекционных и неинфекционных заболеваний, сохранения психического здоровья;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B4367E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знания основ безопасного, конструктивного обще</w:t>
      </w:r>
      <w:r w:rsidR="00B4367E" w:rsidRPr="00AF5FC2">
        <w:rPr>
          <w:rFonts w:ascii="Times New Roman" w:hAnsi="Times New Roman" w:cs="Times New Roman"/>
          <w:sz w:val="24"/>
          <w:szCs w:val="24"/>
        </w:rPr>
        <w:t>ния; уме</w:t>
      </w:r>
      <w:r w:rsidRPr="00AF5FC2">
        <w:rPr>
          <w:rFonts w:ascii="Times New Roman" w:hAnsi="Times New Roman" w:cs="Times New Roman"/>
          <w:sz w:val="24"/>
          <w:szCs w:val="24"/>
        </w:rPr>
        <w:t xml:space="preserve">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знание основ пожарной безопасности, умение применять их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lastRenderedPageBreak/>
        <w:t>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4367E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B4367E" w:rsidRPr="00AF5FC2">
        <w:rPr>
          <w:rFonts w:ascii="Times New Roman" w:hAnsi="Times New Roman" w:cs="Times New Roman"/>
          <w:sz w:val="24"/>
          <w:szCs w:val="24"/>
        </w:rPr>
        <w:t>влений о роли России в современ</w:t>
      </w:r>
      <w:r w:rsidRPr="00AF5FC2">
        <w:rPr>
          <w:rFonts w:ascii="Times New Roman" w:hAnsi="Times New Roman" w:cs="Times New Roman"/>
          <w:sz w:val="24"/>
          <w:szCs w:val="24"/>
        </w:rPr>
        <w:t>ном мире, угрозах военного характера, роли вооружённых сил в обеспечении мира; знание основ обороны государства и военной службы, прав и обязанностей гражданина в области гражданской обороны; знание действия при сигналах гражданской обороны;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знание основ государственной политики в области защиты 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1F1080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5FC2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AF5FC2">
        <w:rPr>
          <w:rFonts w:ascii="Times New Roman" w:hAnsi="Times New Roman" w:cs="Times New Roman"/>
          <w:sz w:val="24"/>
          <w:szCs w:val="24"/>
        </w:rPr>
        <w:t xml:space="preserve"> основ государственной системы, российского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законо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-</w:t>
      </w:r>
    </w:p>
    <w:p w:rsidR="0033265A" w:rsidRPr="00AF5FC2" w:rsidRDefault="001F1080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дательства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, направленных на защиту населения от внешних и внутренних угроз;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 xml:space="preserve"> представлений о роли государства, общества и личности в обеспечении безопасности</w:t>
      </w:r>
    </w:p>
    <w:p w:rsidR="00B4367E" w:rsidRPr="00AF5FC2" w:rsidRDefault="00B4367E" w:rsidP="001F1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67E" w:rsidRPr="00AF5FC2" w:rsidRDefault="00B4367E" w:rsidP="001F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Тематическое</w:t>
      </w:r>
    </w:p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AF5FC2">
        <w:rPr>
          <w:rFonts w:ascii="Times New Roman" w:hAnsi="Times New Roman" w:cs="Times New Roman"/>
          <w:b/>
          <w:bCs/>
          <w:sz w:val="24"/>
          <w:szCs w:val="24"/>
        </w:rPr>
        <w:br/>
        <w:t>по «Основам безопасности жизнедеятельности»</w:t>
      </w:r>
    </w:p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Класс 10</w:t>
      </w:r>
    </w:p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Учитель Горло М.В.</w:t>
      </w:r>
    </w:p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Количество часов по учебному плану</w:t>
      </w:r>
    </w:p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Всего 34 часа; в неделю 1 час</w:t>
      </w:r>
    </w:p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Пла</w:t>
      </w:r>
      <w:r w:rsidR="00E32227" w:rsidRPr="00AF5FC2">
        <w:rPr>
          <w:rFonts w:ascii="Times New Roman" w:hAnsi="Times New Roman" w:cs="Times New Roman"/>
          <w:sz w:val="24"/>
          <w:szCs w:val="24"/>
        </w:rPr>
        <w:t>нирование составлено на основе Федеральной рабочей программы учебного предмета «Основы безопасности жизнедеятельности»</w:t>
      </w:r>
    </w:p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Учебник Основы безопасности жизнедеятельности, 10-11класс, С.В. Ким, В.А. Горский, М.: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-Граф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14"/>
        <w:gridCol w:w="992"/>
        <w:gridCol w:w="2694"/>
      </w:tblGrid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14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E94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94" w:type="dxa"/>
          </w:tcPr>
          <w:p w:rsidR="00E948C5" w:rsidRPr="00AF5FC2" w:rsidRDefault="00E948C5" w:rsidP="00E94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E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E948C5" w:rsidRPr="00AF5FC2" w:rsidTr="00E948C5">
        <w:tc>
          <w:tcPr>
            <w:tcW w:w="8046" w:type="dxa"/>
            <w:gridSpan w:val="3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«Основы комплексной безопасности»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жизнедеятельности населения.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E948C5" w:rsidRPr="00AF5FC2" w:rsidRDefault="00E948C5" w:rsidP="00E3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Явные и скрытые опасности современных развлечений подростков и молодёжи, а</w:t>
            </w:r>
          </w:p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также опасности их вовлечения в незаконные протестные акции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Как не стать участником информационной войны.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 и правила безопасности для участников дорожного движения.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8046" w:type="dxa"/>
            <w:gridSpan w:val="3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«Основы обороны государства».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обороне государства.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воинской обязанности и военной службе.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учёта.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8046" w:type="dxa"/>
            <w:gridSpan w:val="3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3 «Военно-профессиональная деятельность»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- Родину защищать.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Подготовка граждан по военно-учётным специальностям.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офицерских кадров для Вооружённых Сил Российской Федерации, МВД России, ФСБ России, МЧС России.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Воинские символы и традиции Вооружённых Сил Российской Федерации.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Традиции Вооружённых Сил Российской Федерации.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Ритуалы Вооружённых Сил Российской Федерации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8046" w:type="dxa"/>
            <w:gridSpan w:val="3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4 «Защита населения Российской Федерации от опасных и чрезвычайных ситуаций»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гражданина в области организации защиты населения от опасных и чрезвычайных ситуаций. 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8046" w:type="dxa"/>
            <w:gridSpan w:val="3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«Безопасность в природной среде и экологическая безопасность»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Источники опасности в природной среде.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 охрана окружающей среды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Средства защиты и предупреждения от экологических опасностей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8046" w:type="dxa"/>
            <w:gridSpan w:val="3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«Основы противодействия экстремизму и терроризму»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Сущность явлений экстремизма и терроризма.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терроризму и ответственность граждан в этой области.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экстремизму и терроризму.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Деятельность государства при реальной угрозе террористической опасности.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8046" w:type="dxa"/>
            <w:gridSpan w:val="3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«Основы здорового образа жизни. Основы медицинских знаний и оказание первой помощи».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Российской Федерации в области формирования здорового образа жизни. 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Преимущества здорового образа жизни.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 - эпидемиологического </w:t>
            </w:r>
            <w:r w:rsidRPr="00AF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населения.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Безопасность при возникновении биолого - социальных чрезвычайных ситуаций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8046" w:type="dxa"/>
            <w:gridSpan w:val="3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«Элементы начальной военной подготовки»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Строевая подготовка и воинское приветствие.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Оружие пехотинца и правила обращения с ним.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Действия в современном общевойсковом бою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540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и оказание первой помощи в бою.</w:t>
            </w:r>
          </w:p>
        </w:tc>
        <w:tc>
          <w:tcPr>
            <w:tcW w:w="992" w:type="dxa"/>
            <w:vAlign w:val="center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C5" w:rsidRPr="00AF5FC2" w:rsidTr="00E948C5">
        <w:tc>
          <w:tcPr>
            <w:tcW w:w="7054" w:type="dxa"/>
            <w:gridSpan w:val="2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E948C5" w:rsidRPr="00AF5FC2" w:rsidRDefault="00E948C5" w:rsidP="00B4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67E" w:rsidRPr="00AF5FC2" w:rsidRDefault="00B4367E" w:rsidP="00B43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507" w:rsidRPr="00AF5FC2" w:rsidRDefault="009A2507" w:rsidP="009A2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AF5FC2">
        <w:rPr>
          <w:rFonts w:ascii="Times New Roman" w:hAnsi="Times New Roman" w:cs="Times New Roman"/>
          <w:b/>
          <w:bCs/>
          <w:sz w:val="24"/>
          <w:szCs w:val="24"/>
        </w:rPr>
        <w:br/>
        <w:t>по «Основам безопасности жизнедеятельности»</w:t>
      </w:r>
    </w:p>
    <w:p w:rsidR="009A2507" w:rsidRPr="00AF5FC2" w:rsidRDefault="009A2507" w:rsidP="009A2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Класс 11</w:t>
      </w:r>
    </w:p>
    <w:p w:rsidR="009A2507" w:rsidRPr="00AF5FC2" w:rsidRDefault="009A2507" w:rsidP="009A2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Учитель Горло М.В.</w:t>
      </w:r>
    </w:p>
    <w:p w:rsidR="009A2507" w:rsidRPr="00AF5FC2" w:rsidRDefault="009A2507" w:rsidP="009A2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Количество часов по учебному плану</w:t>
      </w:r>
    </w:p>
    <w:p w:rsidR="009A2507" w:rsidRPr="00AF5FC2" w:rsidRDefault="009A2507" w:rsidP="009A2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Всего 34 часа; в неделю 1 час</w:t>
      </w:r>
    </w:p>
    <w:p w:rsidR="009A2507" w:rsidRPr="00AF5FC2" w:rsidRDefault="009A2507" w:rsidP="009A2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>Планирование составлено на основе Федеральной рабочей программы учебного предмета «Основы безопасности жизнедеятельности»</w:t>
      </w:r>
    </w:p>
    <w:p w:rsidR="009A2507" w:rsidRPr="00AF5FC2" w:rsidRDefault="009A2507" w:rsidP="009A2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sz w:val="24"/>
          <w:szCs w:val="24"/>
        </w:rPr>
        <w:t xml:space="preserve">Учебник Основы безопасности жизнедеятельности, 10-11класс, С.В. Ким, В.А. Горский, М.: </w:t>
      </w:r>
      <w:proofErr w:type="spellStart"/>
      <w:r w:rsidRPr="00AF5FC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F5FC2">
        <w:rPr>
          <w:rFonts w:ascii="Times New Roman" w:hAnsi="Times New Roman" w:cs="Times New Roman"/>
          <w:sz w:val="24"/>
          <w:szCs w:val="24"/>
        </w:rPr>
        <w:t>-Граф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931"/>
        <w:gridCol w:w="1076"/>
      </w:tblGrid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кол-во часов по плану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6B07DB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«Основы комплексной безопасности»</w:t>
            </w:r>
            <w:r w:rsidR="004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ч.)</w:t>
            </w:r>
          </w:p>
        </w:tc>
      </w:tr>
      <w:tr w:rsidR="006B07DB" w:rsidRPr="00AF5FC2" w:rsidTr="009A2507">
        <w:tc>
          <w:tcPr>
            <w:tcW w:w="10682" w:type="dxa"/>
            <w:gridSpan w:val="3"/>
          </w:tcPr>
          <w:p w:rsidR="006B07DB" w:rsidRPr="00AF5FC2" w:rsidRDefault="00D45B0C" w:rsidP="006B07D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6B07DB" w:rsidRPr="00AF5FC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1 Безопасное поведение на различных видах транспорта (3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17552C" w:rsidRPr="00AF5FC2" w:rsidRDefault="0017552C" w:rsidP="00175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Безопасность при использовании современных средств индивидуального</w:t>
            </w:r>
          </w:p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Предназначение дорожных знаков и сигнальной разметки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воздушном, железнодорожном и водном транспорте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="0017552C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в бытовых ситуациях (2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правила обращения со средствами бытовой химии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Аварии на коммунальных системах жизнеобеспечения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52C" w:rsidRPr="00AF5FC2" w:rsidTr="00EC7396">
        <w:tc>
          <w:tcPr>
            <w:tcW w:w="10682" w:type="dxa"/>
            <w:gridSpan w:val="3"/>
            <w:vAlign w:val="center"/>
          </w:tcPr>
          <w:p w:rsidR="0017552C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3 Информационная и финансовая безопасность (2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Основные правила информационной безопасности и финансовой безопасности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потребителя, в том числе при совершении покупок в Интернете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17552C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  <w:r w:rsidR="009A2507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5B0C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в общественных местах (2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общественных местах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попадании в опасную ситуацию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B0C" w:rsidRPr="00AF5FC2" w:rsidTr="00283231">
        <w:tc>
          <w:tcPr>
            <w:tcW w:w="10682" w:type="dxa"/>
            <w:gridSpan w:val="3"/>
            <w:vAlign w:val="center"/>
          </w:tcPr>
          <w:p w:rsidR="00D45B0C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5 Безопасность в социуме (2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Стадии развития конфликтных ситуаций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2 «Защита населения Российской Федерации от опасных и чрезвычайных 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ситуаций»</w:t>
            </w:r>
            <w:r w:rsidR="004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D45B0C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6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государственной защиты населения (2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7643A9" w:rsidRPr="00AF5FC2" w:rsidRDefault="007643A9" w:rsidP="0076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государственной </w:t>
            </w:r>
            <w:proofErr w:type="spellStart"/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системыпо</w:t>
            </w:r>
            <w:proofErr w:type="spellEnd"/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защите населения от опасных и</w:t>
            </w:r>
          </w:p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Прогнозирование и мониторинг чрезвычайных ситуаций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7</w:t>
            </w:r>
            <w:r w:rsidR="009A2507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 (2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ее основные задачи на современном этапе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неотложные работы в зоне поражения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7643A9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3 </w:t>
            </w:r>
            <w:r w:rsidR="004C3E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противодейст</w:t>
            </w:r>
            <w:r w:rsidR="004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 экстремизму и терроризму             2 </w:t>
            </w:r>
            <w:r w:rsidR="004C3E68" w:rsidRPr="004C3E68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7B34A5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8</w:t>
            </w:r>
            <w:r w:rsidR="009A2507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 и терроризм на современном этапе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7B34A5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7B34A5" w:rsidRPr="00AF5FC2" w:rsidRDefault="007B34A5" w:rsidP="007B3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регулирующие борьбу с терроризмом и</w:t>
            </w:r>
          </w:p>
          <w:p w:rsidR="009A2507" w:rsidRPr="00AF5FC2" w:rsidRDefault="007B34A5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экстремизмом в Российской Федерации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7B34A5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9A2507" w:rsidRPr="00AF5FC2" w:rsidRDefault="007B34A5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Особенности и виды экстремистской и террористической деятельности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10682" w:type="dxa"/>
            <w:gridSpan w:val="3"/>
          </w:tcPr>
          <w:p w:rsidR="009A2507" w:rsidRPr="00AF5FC2" w:rsidRDefault="00D32A44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Борьба с угрозой экстремистской и террористической опасности (2 ч)</w:t>
            </w:r>
            <w:r w:rsidR="009A2507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32A44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9A2507" w:rsidRPr="00AF5FC2" w:rsidRDefault="00D32A44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Способы противодействия вовлечению в экстремистскую и террористическую деятельность.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675" w:type="dxa"/>
            <w:vAlign w:val="center"/>
          </w:tcPr>
          <w:p w:rsidR="009A2507" w:rsidRPr="00AF5FC2" w:rsidRDefault="00D32A44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9A2507" w:rsidRPr="00AF5FC2" w:rsidRDefault="00D32A44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Рекомендации по безопасному поведению при угрозе и в случае проведения террористического акта</w:t>
            </w:r>
            <w:r w:rsidR="009A2507" w:rsidRPr="00AF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vAlign w:val="center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A44" w:rsidRPr="00AF5FC2" w:rsidTr="00F20349">
        <w:tc>
          <w:tcPr>
            <w:tcW w:w="10682" w:type="dxa"/>
            <w:gridSpan w:val="3"/>
          </w:tcPr>
          <w:p w:rsidR="00D32A44" w:rsidRPr="00AF5FC2" w:rsidRDefault="00D32A44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66A03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№ 4 «Основы здорового образа жизни»</w:t>
            </w:r>
            <w:r w:rsidR="004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ч).</w:t>
            </w:r>
          </w:p>
        </w:tc>
      </w:tr>
      <w:tr w:rsidR="00766A03" w:rsidRPr="00AF5FC2" w:rsidTr="00F20349">
        <w:tc>
          <w:tcPr>
            <w:tcW w:w="10682" w:type="dxa"/>
            <w:gridSpan w:val="3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10 Наркотизм - одна из главных угроз общественному здоровью (2 ч).</w:t>
            </w:r>
          </w:p>
        </w:tc>
      </w:tr>
      <w:tr w:rsidR="00766A03" w:rsidRPr="00AF5FC2" w:rsidTr="00766A03">
        <w:trPr>
          <w:trHeight w:val="323"/>
        </w:trPr>
        <w:tc>
          <w:tcPr>
            <w:tcW w:w="675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борьбы с наркотизмом.</w:t>
            </w:r>
          </w:p>
        </w:tc>
        <w:tc>
          <w:tcPr>
            <w:tcW w:w="1076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Профилактика наркотизма.</w:t>
            </w:r>
          </w:p>
        </w:tc>
        <w:tc>
          <w:tcPr>
            <w:tcW w:w="1076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DC7470">
        <w:trPr>
          <w:trHeight w:val="322"/>
        </w:trPr>
        <w:tc>
          <w:tcPr>
            <w:tcW w:w="10682" w:type="dxa"/>
            <w:gridSpan w:val="3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«Основы медицинских знаний и оказание первой помощи»</w:t>
            </w:r>
            <w:r w:rsidR="004C3E68" w:rsidRPr="004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ч).</w:t>
            </w:r>
          </w:p>
        </w:tc>
      </w:tr>
      <w:tr w:rsidR="00766A03" w:rsidRPr="00AF5FC2" w:rsidTr="00DC7470">
        <w:trPr>
          <w:trHeight w:val="322"/>
        </w:trPr>
        <w:tc>
          <w:tcPr>
            <w:tcW w:w="10682" w:type="dxa"/>
            <w:gridSpan w:val="3"/>
          </w:tcPr>
          <w:p w:rsidR="00766A03" w:rsidRPr="00AF5FC2" w:rsidRDefault="00766A03" w:rsidP="00766A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11 </w:t>
            </w:r>
            <w:r w:rsidRPr="00AF5FC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Первая помощь и правила её оказания </w:t>
            </w: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(3 ч).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– залог спасения жизни и здоровья пострадавших.</w:t>
            </w:r>
          </w:p>
        </w:tc>
        <w:tc>
          <w:tcPr>
            <w:tcW w:w="1076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различных неотложных состояниях.</w:t>
            </w:r>
          </w:p>
        </w:tc>
        <w:tc>
          <w:tcPr>
            <w:tcW w:w="1076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Правила и способы переноски (транспортировки) пострадавших.</w:t>
            </w:r>
          </w:p>
        </w:tc>
        <w:tc>
          <w:tcPr>
            <w:tcW w:w="1076" w:type="dxa"/>
          </w:tcPr>
          <w:p w:rsidR="00766A03" w:rsidRPr="00AF5FC2" w:rsidRDefault="00766A03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13D" w:rsidRPr="00AF5FC2" w:rsidTr="00EB3BF7">
        <w:trPr>
          <w:trHeight w:val="322"/>
        </w:trPr>
        <w:tc>
          <w:tcPr>
            <w:tcW w:w="10682" w:type="dxa"/>
            <w:gridSpan w:val="3"/>
          </w:tcPr>
          <w:p w:rsidR="000D613D" w:rsidRPr="00AF5FC2" w:rsidRDefault="000D613D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«Основы обороны государства»</w:t>
            </w:r>
            <w:r w:rsidR="004C3E68" w:rsidRPr="004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0D613D" w:rsidRPr="00AF5FC2" w:rsidTr="00EB3BF7">
        <w:trPr>
          <w:trHeight w:val="322"/>
        </w:trPr>
        <w:tc>
          <w:tcPr>
            <w:tcW w:w="10682" w:type="dxa"/>
            <w:gridSpan w:val="3"/>
          </w:tcPr>
          <w:p w:rsidR="000D613D" w:rsidRPr="00AF5FC2" w:rsidRDefault="000D613D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12 Вооружённые Силы Российской Федерации - гарант обеспечения национальной безопасности Российской Федерации (8 ч.)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Страницы военной истории России и дни воинской славы (победные дни) России.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Стратегические национальные приоритеты и источники угроз.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военная политика Российской Федерации.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Структура Вооружённых Сил Российской Федерации.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Виды и отдельные рода Вооружённых Сил Российской Федерации.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0D613D" w:rsidRPr="00AF5FC2" w:rsidRDefault="000D613D" w:rsidP="000D6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Воинские должности, звания и военная форма одежды, а также знаки различия</w:t>
            </w:r>
          </w:p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военнослужащих Вооружённых Сил Российской Федерации.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Развитие Вооружённых Сил Российской Федерации.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A03" w:rsidRPr="00AF5FC2" w:rsidTr="00766A03">
        <w:trPr>
          <w:trHeight w:val="322"/>
        </w:trPr>
        <w:tc>
          <w:tcPr>
            <w:tcW w:w="675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Модернизация вооружения, военной и специальной техники в Вооружённых Силах Российской Федерации.</w:t>
            </w:r>
          </w:p>
        </w:tc>
        <w:tc>
          <w:tcPr>
            <w:tcW w:w="1076" w:type="dxa"/>
          </w:tcPr>
          <w:p w:rsidR="00766A03" w:rsidRPr="00AF5FC2" w:rsidRDefault="000D613D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13D" w:rsidRPr="00AF5FC2" w:rsidTr="000A1EAC">
        <w:tc>
          <w:tcPr>
            <w:tcW w:w="10682" w:type="dxa"/>
            <w:gridSpan w:val="3"/>
          </w:tcPr>
          <w:p w:rsidR="000D613D" w:rsidRPr="00AF5FC2" w:rsidRDefault="00AF5FC2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10 </w:t>
            </w:r>
            <w:r w:rsidR="004C3E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613D"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Военн</w:t>
            </w:r>
            <w:r w:rsidR="004C3E68">
              <w:rPr>
                <w:rFonts w:ascii="Times New Roman" w:hAnsi="Times New Roman" w:cs="Times New Roman"/>
                <w:b/>
                <w:sz w:val="24"/>
                <w:szCs w:val="24"/>
              </w:rPr>
              <w:t>о-профессиональная деятельность»</w:t>
            </w:r>
            <w:r w:rsidR="004C3E68" w:rsidRPr="004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ч).</w:t>
            </w:r>
          </w:p>
        </w:tc>
      </w:tr>
      <w:tr w:rsidR="00AF5FC2" w:rsidRPr="00AF5FC2" w:rsidTr="000A1EAC">
        <w:tc>
          <w:tcPr>
            <w:tcW w:w="10682" w:type="dxa"/>
            <w:gridSpan w:val="3"/>
          </w:tcPr>
          <w:p w:rsidR="00AF5FC2" w:rsidRPr="00AF5FC2" w:rsidRDefault="00AF5FC2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Глава 13 Основы военной службы (2 ч).</w:t>
            </w:r>
          </w:p>
        </w:tc>
      </w:tr>
      <w:tr w:rsidR="00AF5FC2" w:rsidRPr="00AF5FC2" w:rsidTr="00AF5FC2">
        <w:trPr>
          <w:trHeight w:val="158"/>
        </w:trPr>
        <w:tc>
          <w:tcPr>
            <w:tcW w:w="675" w:type="dxa"/>
          </w:tcPr>
          <w:p w:rsidR="00AF5FC2" w:rsidRPr="00AF5FC2" w:rsidRDefault="00AF5FC2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1" w:type="dxa"/>
          </w:tcPr>
          <w:p w:rsidR="00AF5FC2" w:rsidRPr="00AF5FC2" w:rsidRDefault="00AF5FC2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076" w:type="dxa"/>
          </w:tcPr>
          <w:p w:rsidR="00AF5FC2" w:rsidRPr="00AF5FC2" w:rsidRDefault="00AF5FC2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FC2" w:rsidRPr="00AF5FC2" w:rsidTr="00AF5FC2">
        <w:trPr>
          <w:trHeight w:val="157"/>
        </w:trPr>
        <w:tc>
          <w:tcPr>
            <w:tcW w:w="675" w:type="dxa"/>
          </w:tcPr>
          <w:p w:rsidR="00AF5FC2" w:rsidRPr="00AF5FC2" w:rsidRDefault="00AF5FC2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1" w:type="dxa"/>
          </w:tcPr>
          <w:p w:rsidR="00AF5FC2" w:rsidRPr="00AF5FC2" w:rsidRDefault="00AF5FC2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076" w:type="dxa"/>
          </w:tcPr>
          <w:p w:rsidR="00AF5FC2" w:rsidRPr="00AF5FC2" w:rsidRDefault="00AF5FC2" w:rsidP="009A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07" w:rsidRPr="00AF5FC2" w:rsidTr="009A2507">
        <w:tc>
          <w:tcPr>
            <w:tcW w:w="9606" w:type="dxa"/>
            <w:gridSpan w:val="2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6" w:type="dxa"/>
          </w:tcPr>
          <w:p w:rsidR="009A2507" w:rsidRPr="00AF5FC2" w:rsidRDefault="009A2507" w:rsidP="009A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4367E" w:rsidRPr="00AF5FC2" w:rsidRDefault="00B4367E" w:rsidP="00AF5F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367E" w:rsidRPr="00AF5FC2" w:rsidSect="001F1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5A"/>
    <w:rsid w:val="000D613D"/>
    <w:rsid w:val="000F6E55"/>
    <w:rsid w:val="0017552C"/>
    <w:rsid w:val="001F1080"/>
    <w:rsid w:val="0033265A"/>
    <w:rsid w:val="004C3E68"/>
    <w:rsid w:val="00595895"/>
    <w:rsid w:val="00647ECD"/>
    <w:rsid w:val="006B07DB"/>
    <w:rsid w:val="007643A9"/>
    <w:rsid w:val="00766A03"/>
    <w:rsid w:val="00787238"/>
    <w:rsid w:val="007B34A5"/>
    <w:rsid w:val="007E55EA"/>
    <w:rsid w:val="009A2507"/>
    <w:rsid w:val="00AF5FC2"/>
    <w:rsid w:val="00B4367E"/>
    <w:rsid w:val="00B47913"/>
    <w:rsid w:val="00C06FC8"/>
    <w:rsid w:val="00CA03EB"/>
    <w:rsid w:val="00CC5308"/>
    <w:rsid w:val="00D32A44"/>
    <w:rsid w:val="00D45B0C"/>
    <w:rsid w:val="00D85E33"/>
    <w:rsid w:val="00E32227"/>
    <w:rsid w:val="00E948C5"/>
    <w:rsid w:val="00EB3ACD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12AE9-C47B-404B-BF7F-45397FBF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6291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ПентюховаЛН</cp:lastModifiedBy>
  <cp:revision>7</cp:revision>
  <dcterms:created xsi:type="dcterms:W3CDTF">2023-08-23T17:41:00Z</dcterms:created>
  <dcterms:modified xsi:type="dcterms:W3CDTF">2023-10-12T11:54:00Z</dcterms:modified>
</cp:coreProperties>
</file>