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pBdr>
          <w:bottom w:val="thickThinSmallGap" w:sz="24" w:space="1" w:color="622423"/>
        </w:pBdr>
        <w:bidi w:val="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bCs/>
          <w:sz w:val="28"/>
          <w:szCs w:val="28"/>
        </w:rPr>
        <w:t>МБОУ ГЛАЗУНОВСКАЯ СРЕДНЯЯ ОБЩЕОБРАЗОВАТЕЛЬНАЯ ШКОЛА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0095" w:type="dxa"/>
        <w:jc w:val="left"/>
        <w:tblInd w:w="-3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89"/>
        <w:gridCol w:w="3061"/>
        <w:gridCol w:w="2309"/>
        <w:gridCol w:w="2235"/>
      </w:tblGrid>
      <w:tr>
        <w:trPr/>
        <w:tc>
          <w:tcPr>
            <w:tcW w:w="248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«РАССМОТРЕНО»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заседании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РМО учителей биологии и химии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РМО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Воронина Н.Н.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№1 от 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.08.20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306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«С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ОГЛАСОВАНО»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УВР  _________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Первых Н.Д.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30.08.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22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0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«ПРИНЯТО»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Протокол № 1 от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30.08.202</w:t>
            </w:r>
            <w:r>
              <w:rPr>
                <w:rFonts w:eastAsia="Times New Roman" w:cs="Times New Roman"/>
                <w:i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Троицкий В.Г.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№76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 30.08.20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22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928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Рабочая программа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к образовательной программе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среднего (полного) общего образования (ФГОС)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биологии 10-11 класс (углубленный уровень)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426"/>
        <w:jc w:val="center"/>
        <w:rPr/>
      </w:pPr>
      <w:r>
        <w:rPr>
          <w:b/>
          <w:bCs/>
          <w:sz w:val="28"/>
          <w:szCs w:val="28"/>
          <w:lang w:eastAsia="ru-RU"/>
        </w:rPr>
        <w:t xml:space="preserve">Учитель: </w:t>
      </w:r>
      <w:r>
        <w:rPr>
          <w:b/>
          <w:bCs/>
          <w:i/>
          <w:iCs/>
          <w:sz w:val="28"/>
          <w:szCs w:val="28"/>
          <w:lang w:eastAsia="ru-RU"/>
        </w:rPr>
        <w:t>Анохина Оксана Александровна</w:t>
      </w:r>
    </w:p>
    <w:p>
      <w:pPr>
        <w:pStyle w:val="Normal"/>
        <w:bidi w:val="0"/>
        <w:spacing w:lineRule="auto" w:line="360" w:before="0" w:after="0"/>
        <w:ind w:firstLine="426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Квалификационная категория - 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высшая</w:t>
      </w:r>
    </w:p>
    <w:p>
      <w:pPr>
        <w:pStyle w:val="Normal"/>
        <w:bidi w:val="0"/>
        <w:spacing w:lineRule="auto" w:line="360" w:before="0" w:after="0"/>
        <w:ind w:left="0" w:right="0" w:firstLine="567"/>
        <w:jc w:val="center"/>
        <w:rPr>
          <w:rFonts w:eastAsia="Times New Roman" w:cs="Times New Roman"/>
          <w:b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</w:r>
    </w:p>
    <w:p>
      <w:pPr>
        <w:pStyle w:val="Style16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6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6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 программы 2 года</w:t>
      </w:r>
      <w:r>
        <w:br w:type="page"/>
      </w:r>
    </w:p>
    <w:p>
      <w:pPr>
        <w:pStyle w:val="Normal"/>
        <w:bidi w:val="0"/>
        <w:ind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Рабочая программа биологии 10-11 классы (углубленный уровень)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Рабочая программа по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курса по выбору </w:t>
      </w:r>
      <w:r>
        <w:rPr>
          <w:sz w:val="24"/>
          <w:szCs w:val="24"/>
          <w:lang w:eastAsia="ru-RU"/>
        </w:rPr>
        <w:t>составлена на основе: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1. Федерального государственного образовательного стандарта среднего (полного) общего образования.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2. Примерной программы среднего (полного)  общего образования по биологии.</w:t>
      </w:r>
    </w:p>
    <w:p>
      <w:pPr>
        <w:pStyle w:val="Normal"/>
        <w:jc w:val="both"/>
        <w:rPr/>
      </w:pPr>
      <w:r>
        <w:rPr>
          <w:sz w:val="24"/>
          <w:szCs w:val="24"/>
          <w:lang w:eastAsia="ru-RU"/>
        </w:rPr>
        <w:t>3. Программы курса биологии для общеобразовательных учреждений (углубленный уровень) под руководством Г.М. Дымшиц</w:t>
      </w:r>
      <w:r>
        <w:rPr>
          <w:rStyle w:val="Fontstyle01"/>
          <w:sz w:val="24"/>
          <w:szCs w:val="24"/>
        </w:rPr>
        <w:t>, О.В. Саблиной</w:t>
      </w:r>
      <w:r>
        <w:rPr>
          <w:sz w:val="24"/>
          <w:szCs w:val="24"/>
          <w:lang w:eastAsia="ru-RU"/>
        </w:rPr>
        <w:t>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eastAsia="ru-RU"/>
        </w:rPr>
        <w:t xml:space="preserve">Данная программа реализуется в учебниках </w:t>
      </w:r>
      <w:r>
        <w:rPr>
          <w:b w:val="false"/>
          <w:bCs w:val="false"/>
          <w:sz w:val="24"/>
          <w:szCs w:val="24"/>
        </w:rPr>
        <w:t xml:space="preserve"> «Биология. 10 класс» и «Биология. 11 класс» под редакцией В. К. Шумного и Г. М. Дымшица (М.: Просвещение, 2017 и последующие издания). </w:t>
      </w:r>
    </w:p>
    <w:p>
      <w:pPr>
        <w:pStyle w:val="Normal"/>
        <w:bidi w:val="0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ПЛАНИРУЕМЫЕ РЕЗУЛЬТАТЫ ИЗУЧЕНИЯ КУРСА БИОЛОГИИ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 </w:t>
      </w:r>
      <w:r>
        <w:rPr>
          <w:i/>
          <w:iCs/>
          <w:sz w:val="24"/>
          <w:szCs w:val="24"/>
        </w:rPr>
        <w:t>личностных результатов</w:t>
      </w:r>
      <w:r>
        <w:rPr>
          <w:sz w:val="24"/>
          <w:szCs w:val="24"/>
        </w:rPr>
        <w:t xml:space="preserve">: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реализации этических установок по отношению к биологическим открытиям, исследованиям и их результатам;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признания высокой ценности жизни во всех её проявлениях, здоровья своего и других людей, реализации установок здорового образа жизни;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Метапредметными результатами</w:t>
      </w:r>
      <w:r>
        <w:rPr>
          <w:sz w:val="24"/>
          <w:szCs w:val="24"/>
        </w:rPr>
        <w:t xml:space="preserve"> освоения выпускниками старшей школы базового курса биологии являются: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способность выбирать целевые и смысловые установки в своих действиях и поступках по отношению к живой природе, своему здоровью и здоровью окружающих;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Предметными результатами </w:t>
      </w:r>
      <w:r>
        <w:rPr>
          <w:sz w:val="24"/>
          <w:szCs w:val="24"/>
        </w:rPr>
        <w:t xml:space="preserve">освоения выпускниками старшей школы курса биологии базового уровня являются: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В познавательной (интеллектуальной) сфере: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характеристика содержания биологических теорий (клеточная, эволюционная теория Дарвина); учения Вернадского о биосфере; законов Менделя, закономерностей изменчивости; вклада выдающихся учёных в развитие биологической науки;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отборов, формирование приспособленности, образование видов, круговорот веществ и превращения энергии в экосистемах и биосфере);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объяснение роли биологии в формировании научного мировоззрения; вклада биологических теорий в формирование современной естественно-научной картины мира; отрицательного влияния алкоголя, никотина, наркотических веществ на развитие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умение пользоваться биологической терминологией и символикой;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решение элементарных биологических задач; составление элементарных схем скрещивания и схем переноса веществ и энергии в экосистемах (цепи питания);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описание особей видов по морфологическому критерию;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сравнение биологических объектов (химический состав тел живой и неживой природы, зародыша человека и других млекопитающих, природные экосистемы и агроэкосистемы своей местности), процессов (естественный и искусственный отборы, половое и бесполое размножение) и формулировка выводов на основе сравнения.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В ценностно-ориентационной сфере: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анализ и оценка различных гипотез сущности жизни, происхождение человека и возникновение жизни,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 В сфере трудовой деятельности: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овладение умениями и навыками постановки биологических экспериментов и объяснения их результатов.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 В сфере физической деятельности: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обоснование и соблюдение мер профилактики вирусных заболеваний, вредных привычек (курение, употребление алкоголя, наркомания); правил поведения в окружающей среде.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учебного предмета «Биология» на уровне среднего общего образования выпускник на профильном уровне научится: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выявлять и обосновывать существенные особенности разных уровней организации жизни;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решать задачи на определение последовательности нуклеотидов ДНК и мРНК, антикодонов тРНК, последовательности аминокислот в молекуле белка, применяя знания о реакциях матричного синтеза, генетическом коде, принципе комплементарности;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делать выводы об изменениях, которые произойдут в процессах матричного синтеза, в случае изменения последовательности нуклеотидов ДНК;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определять количество хромосом в клетках растений основных отделов на разных этапах жизненного цикла;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сравнивать разные способы размножения организмов;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характеризовать основные этапы онтогенеза организмов;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решать генетические задачи на дигибридное скрещивание, сцепленное (в том числе,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раскрывать причины наследственных заболеваний, аргументировать необходимость мер предупреждения таких заболеваний;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выявлять причины и существенные признаки модификационной и мутационной изменчивости; обосновывать роль изменчивости в естественном и искусственном отборе;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обосновывать значение разных методов селекции в создании сортов растений, пород животных и штаммов микроорганизмов;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характеризовать факторы (движущие силы) эволюции;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характеризовать причины изменчивости и многообразия видов согласно синтетической теории эволюции;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характеризовать популяцию как единицу эволюции, вид как систематическую категорию и как результат эволюции;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устанавливать связь структуры и свойств экосистемы;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аргументировать собственную позицию по отношению к экологическим проблемам и поведению в природной среде;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обосновывать необходимость устойчивого развития как условия сохранения биосферы;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выявлять в тексте биологического содержания проблему и аргументированно её объяснять;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 профильном уровне получит возможность научиться: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прогнозировать последствия собственных исследований с учётом этических норм и экологических требований;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аргументировать необходимость синтеза естественно-научного и социогуманитарного знания в эпоху информационной цивилизации;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моделировать изменение экосистем под влиянием различных групп факторов окружающей среды;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использовать приобретённые компетенции в практической деятельности и повседневной жизни, для приобретения опыта деятельности, предшествующей профессиональной, в основе которой лежит биология как учебный предмет </w:t>
      </w:r>
    </w:p>
    <w:p>
      <w:pPr>
        <w:pStyle w:val="Normal"/>
        <w:bidi w:val="0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СОДЕРЖАНИЕ КУРСА БИОЛОГИИ </w:t>
      </w:r>
    </w:p>
    <w:p>
      <w:pPr>
        <w:pStyle w:val="Normal"/>
        <w:bidi w:val="0"/>
        <w:ind w:firstLine="42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Биология как комплекс наук о живой природе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Биология как комплексная наука, методы научного познания, используемые в биологии. </w:t>
      </w:r>
      <w:r>
        <w:rPr>
          <w:i/>
          <w:iCs/>
          <w:sz w:val="24"/>
          <w:szCs w:val="24"/>
        </w:rPr>
        <w:t>Современные направления в биологии.</w:t>
      </w:r>
      <w:r>
        <w:rPr>
          <w:sz w:val="24"/>
          <w:szCs w:val="24"/>
        </w:rPr>
        <w:t xml:space="preserve"> Роль биологии в формировании современной научной картины мира, практическое значение биологических знаний.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Биологические системы как предмет изучения биологии.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Структурные и функциональные основы жизни</w:t>
      </w:r>
      <w:r>
        <w:rPr>
          <w:sz w:val="24"/>
          <w:szCs w:val="24"/>
        </w:rPr>
        <w:t xml:space="preserve">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Д</w:t>
      </w:r>
      <w:r>
        <w:rPr>
          <w:i/>
          <w:iCs/>
          <w:sz w:val="24"/>
          <w:szCs w:val="24"/>
        </w:rPr>
        <w:t>ругие органические вещества клетки. Нанотехнологии в биологии.</w:t>
      </w:r>
      <w:r>
        <w:rPr>
          <w:sz w:val="24"/>
          <w:szCs w:val="24"/>
        </w:rPr>
        <w:t xml:space="preserve">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Клетка — структурная и функциональная единица организма. 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Строение и функции хромосом.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Вирусы — неклеточная форма жизни, меры профилактики вирусных заболеваний.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r>
        <w:rPr>
          <w:i/>
          <w:iCs/>
          <w:sz w:val="24"/>
          <w:szCs w:val="24"/>
        </w:rPr>
        <w:t>Геномика.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Влияние наркогенных веществ на процессы в клетке.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Клеточный цикл: интерфаза и деление. Митоз и мейоз, их значение. Соматические и половые клетки. </w:t>
      </w:r>
    </w:p>
    <w:p>
      <w:pPr>
        <w:pStyle w:val="Normal"/>
        <w:bidi w:val="0"/>
        <w:ind w:firstLine="42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Организм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Организм — единое целое.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Жизнедеятельность организма. Основные процессы, происходящие в организме. Регуляция функций организма, гомеостаз.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Размножение организмов (бесполое и половое). </w:t>
      </w:r>
      <w:r>
        <w:rPr>
          <w:i/>
          <w:iCs/>
          <w:sz w:val="24"/>
          <w:szCs w:val="24"/>
        </w:rPr>
        <w:t>Способы размножения у растений и животных</w:t>
      </w:r>
      <w:r>
        <w:rPr>
          <w:sz w:val="24"/>
          <w:szCs w:val="24"/>
        </w:rPr>
        <w:t xml:space="preserve">. 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>
        <w:rPr>
          <w:i/>
          <w:iCs/>
          <w:sz w:val="24"/>
          <w:szCs w:val="24"/>
        </w:rPr>
        <w:t xml:space="preserve">Жизненные циклы разных групп организмов.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Генотип и среда. Ненаследственная изменчивость. Наследственная изменчивость. Мутации. Мутагены, их влияние на здоровье человека.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Доместикация и селекция. Методы селекции. Биотехнология, её направления и перспективы развития. </w:t>
      </w:r>
      <w:r>
        <w:rPr>
          <w:i/>
          <w:iCs/>
          <w:sz w:val="24"/>
          <w:szCs w:val="24"/>
        </w:rPr>
        <w:t>Биобезопасность.</w:t>
      </w:r>
      <w:r>
        <w:rPr>
          <w:sz w:val="24"/>
          <w:szCs w:val="24"/>
        </w:rPr>
        <w:t xml:space="preserve"> </w:t>
      </w:r>
    </w:p>
    <w:p>
      <w:pPr>
        <w:pStyle w:val="Normal"/>
        <w:bidi w:val="0"/>
        <w:ind w:firstLine="42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Теория эволюции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эволюционных идей, эволюционная теория Ч. Дарвина. Синтетическая теория эволюции. Свидетельства эволюции живой природы. Микроэволюция и макроэволюция. Вид, его критерии. Популяция — элементарная единица эволюции. Движущие силы эволюции, их влияние на генофонд популяции. Направления эволюции.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Многообразие организмов как результат эволюции. Принципы классификации, систематика. </w:t>
      </w:r>
    </w:p>
    <w:p>
      <w:pPr>
        <w:pStyle w:val="Normal"/>
        <w:bidi w:val="0"/>
        <w:ind w:firstLine="42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Развитие жизни на Земле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Гипотезы происхождения жизни на Земле. Основные этапы эволюции органического мира на Земле.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 </w:t>
      </w:r>
    </w:p>
    <w:p>
      <w:pPr>
        <w:pStyle w:val="Normal"/>
        <w:bidi w:val="0"/>
        <w:ind w:firstLine="42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Организмы и окружающая среда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Приспособления организмов к действию экологических факторов.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биосферы. Закономерности существования биосферы. </w:t>
      </w:r>
      <w:r>
        <w:rPr>
          <w:i/>
          <w:iCs/>
          <w:sz w:val="24"/>
          <w:szCs w:val="24"/>
        </w:rPr>
        <w:t xml:space="preserve">Круговороты веществ в биосфере.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Роль человека в биосфере. Глобальные антропогенные изменения в биосфере. Проблемы устойчивого развития. </w:t>
      </w:r>
    </w:p>
    <w:p>
      <w:pPr>
        <w:pStyle w:val="Normal"/>
        <w:bidi w:val="0"/>
        <w:ind w:firstLine="426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Перспективы развития биологических наук. </w:t>
      </w:r>
    </w:p>
    <w:p>
      <w:pPr>
        <w:pStyle w:val="Normal"/>
        <w:bidi w:val="0"/>
        <w:ind w:firstLine="42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Примерный перечень лабораторных и практических работ (на выбор учителя):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Использование различных методов при изучении биологических объектов.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Техника микроскопирования.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 Изучение клеток растений и животных под микроскопом на готовых микропрепаратах и их описание.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 Приготовление, рассматривание и описание микропрепаратов клеток растений.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 Сравнение строения клеток растений, животных, грибов и бактерий.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6. Изучение движения цитоплазмы.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7. Изучение плазмолиза и деплазмолиза в клетках кожицы лука.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8. Изучение ферментативного расщепления пероксида водорода в растительных и животных клетках.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9. Обнаружение белков, углеводов, липидов с помощью качественных реакций.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10. Выделение ДНК.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11. Изучение каталитической активности ферментов (на примере амилазы или каталазы).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12. Наблюдение митоза в клетках кончика корешка лука на готовых микропрепаратах.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13. Изучение хромосом на готовых микропрепаратах.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14. Изучение стадий мейоза на готовых микропрепаратах.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15. Изучение строения половых клеток на готовых микропрепаратах.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16. Решение элементарных задач по молекулярной биологии.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17. Выявление признаков сходства зародышей человека и других позвоночных животных как доказательство их родства.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18. Составление элементарных схем скрещивания.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Решение генетических задач. 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20. Изучение результатов моногибридного и дигибридного скрещивания у дрозофилы.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21. Составление и анализ родословных человека.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22. Изучение изменчивости, построение вариационного ряда и вариационной кривой.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23. Описание фенотипа.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24. Сравнение видов по морфологическому критерию.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25. Описание приспособленности организма и её относительного характера.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26. Выявление приспособлений организмов к влиянию различных экологических факторов.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27. Сравнение анатомического строения растений разных мест обитания.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28. Методы измерения факторов среды обитания.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29. Изучение экологических адаптаций человека.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30. Составление пищевых цепей.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31. Изучение и описание экосистем своей местности.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32. Моделирование структур и процессов, происходящих в экосистемах.</w:t>
      </w:r>
    </w:p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33. Оценка антропогенных изменений в природе.</w:t>
      </w:r>
    </w:p>
    <w:p>
      <w:pPr>
        <w:pStyle w:val="Normal"/>
        <w:bidi w:val="0"/>
        <w:ind w:firstLine="426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Тематическое планирование 10 класс </w:t>
      </w:r>
      <w:r>
        <w:rPr>
          <w:b/>
          <w:bCs/>
          <w:sz w:val="24"/>
          <w:szCs w:val="24"/>
          <w:lang w:eastAsia="ru-RU"/>
        </w:rPr>
        <w:t>с учетом РПВ</w:t>
      </w:r>
    </w:p>
    <w:p>
      <w:pPr>
        <w:pStyle w:val="Normal"/>
        <w:bidi w:val="0"/>
        <w:ind w:firstLine="426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10 класс — 102 часа, 3 часа в неделю</w:t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3"/>
        <w:gridCol w:w="8117"/>
        <w:gridCol w:w="795"/>
      </w:tblGrid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биологию 2ч.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как наука. Биологические дисциплины, их связи с другими науками.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живого. Уровни организации жизни. Методы познания живой природы.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№1: Биологические системы: клетка, организм 52ч. Тема 1. Молекулы и клетки 12ч.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Цитология – наука о клетке. История изучения клетки. Клеточная теория.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Клетка как целостная система. Многообразие клеток. Прокариоты и эукариоты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изучения клеток.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Химический состав клетки. Макро- и микроэлементы. Ионы и их значение. Значение воды. Гидрофильные и гидрофобные вещества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Биополимеры регулярные и нерегулярные. Белки. Аминокислоты. Пептидные связи.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Уровни организации белковой молекулы.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белков. Функции белков. Л/р. №1: «Каталитическая активность ферментов в живых клетках»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Углеводы. Группы углеводов и их свойства. Функции углеводов. Л/р. №2: «Изучение свойств углеводов»Т.Б.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Липиды, химическое строение липидов. Группы липидов и их функции.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Нуклеиновые кислоты, их типы и строение.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нуклеиновых кислот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АТФ, макроэргические связи.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контрольная работа.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Клеточные структуры и их функции. 6ч.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Биологические мембраны. Строение и функции мембран.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 веществ через мембрану. Л/р. №3: «Наблюдение плазмолиза и деплазмолиза» Т.Б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Мембранные органоиды клетки. Ядро.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Митохондрии и пластиды, их строение и функции.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Опорно-двигательная система клетки. Рибосомы. Включения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строения эукариотических клеток. Л/р.№4: «Сравнение клеток разных царств живой природы»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Обеспечение клеток энергией. 8ч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 веществ и энергии. Метаболизм: анаболизм и катаболизм.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энергии для живых организмов. Автотрофы и гетеротрофы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Фотосинтез. Фиксация энергии солнечного света растениями. Строение хлоропласта.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Световая фаза. Фотолиз воды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Темновая фаза. Цикл Кальвина.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Хемосинтез. Роль хемосинтетиков на Земле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Расщепление полисахаридов. Гликолиз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Кребса. Окислительное фосфорилирование. Роль кислорода. Аэробы и анаэробы.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Наследственная информация и реализация её в клетке. 14ч.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Белки – основа специфичности клеток и организмов. Матричный принцип синтеза белка.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Генетический код и его свойства. Транскрипция.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Биосинтез белка. Т-РНК. Регуляция транскрипции и трансляции. Практическая работа 1. Моделирование процесса биосинтеза.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Удвоение ДНК, принцип репликации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репликации ДНК эукариот. Теломераза.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Современное представление о строении генов.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Регуляция биосинтеза. Оперон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хромосом. Геном.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Кариотип. Л/р.№5: «Изучение кариотипа млекопитающих» Т.Б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Генная инженерия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Вирусы. Строение вирусов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Размножение вирусов.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Обратная транскриптаза.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Вирус иммунодефицита человека.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Круглый стол «Сделай правильный выбор» в рамках модуля «Ключевые общешкольные дела» РПВ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Индивидуальное развитие, размножение организмов. 12ч.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клеток про- и эукариот. Жизненный цикл клетки.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Фазы митоза. Гомологичные хромосомы. Амитоз. Л/р.№6: «Изучение фаз митоза в клетках корешка лука» Т.Б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Онтогенез. Периоды онтогенеза. Эмбриогенез животных. Дифференциация клеток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Эмбриогенез растений.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Постэмбриональное развитие животных и растений. Апоптоз.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Многоклеточный организм как единая система. Стволовые клетки. Регенерация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Целостность клеточного организма. Иммунитет.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Мейоз. Кроссинговер. Определение пола у животных. 2. Практическая работа: моделирование кроссинговера.Т.Б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Половое и бесполое размножение. Л/р.№7: «Сравнение процессов мейоза и митоза»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Жизненные циклы, чередование поколений. Партеногенез.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Гаметогенез. Л/р.№8: «Сравнение сперматогенеза и овогенеза» Т.Б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Оплодотворение у животных и растений.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№2: Основные закономерности наследственности и изменчивости 46 ч Тема №6: Основные закономерности наследственности 14ч.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Наследственность – свойство живых организмов. Генетика. Работы Г. Менделя.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Гибридологический метод изучения наследственности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термины генетики. Закон единообразия Менделя.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расщепления Менделя. Л/р.№9: «Решение задач на моногибридное скрещивание» Т.Б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Дигибридное и полигибридное скрещивание.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независимого наследования. Анализирующее скрещивание. Л/р.№10: «Решение задач на дигибридное скрещивание»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аллельных генов. Виды взаимодействий. Л/р.№11: «Решение задач на кодоминирование»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взаимодействия неаллельных генов. Л/р.№12: «Решение задач на эпистаз» Т.Б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Статистическая природа генетических взаимодействий.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Сцепленное наследование. Нарушение сцепления: кроссинговер.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Картирование хромосом. Современные методы картирования.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Сцепленное с полом наследование. Л/р.№13: «Решение задач на сцепленное наследование»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Инактивация у самок Х-хромосом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Признаки, ограниченные полом.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Тема№7: Основные закономерности изменчивости 12ч.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Изменчивость – свойство живых организмов. Виды изменчивости.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Комбинативная изменчивость.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Мутационная изменчивость. Виды мутаций. Практическая работа 3. Моделирование мутаций Т.Б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Генеративные и соматические мутации.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гомологических рядов Н.И. Вавилова.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Внеядерная наследственность. Митохондриальные и хлоропластные гены.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возникновения мутаций. Мутагены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Экспериментальный мутагенез.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генотипа и среды.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Качественные и количественные признаки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Модификационная изменчивость.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 реакции модификационной изменчивости. Л/р.№14: «Изучение изменчивости, построение вариационной кривой» Т.Б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№8: Генетические основы индивидуального развития 10ч 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генов в ходе индивидуального развития. Детерминация и дифференцировка.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Действие генов в эмбриогенезе. Перестройки генома в онтогенезе.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Иммуноглобулиновые гены млекопитающих. МГЭ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Множественное действие генов. Летальные мутации.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Наследование дифференцированного состояния клеток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Химерные и трансгенные организмы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Клонирование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Генетические основы поведения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Генетические основы способности к обучению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по теме: основы онтогенеза.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№9: Генетика человека 10ч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изучения генетики человека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Близнецы, близнецовый метод исследования.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Генеалогический метод.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составления родословной.  Практическая работа 4. Составление родословной.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Цитогенетика человека.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Хромосомные болезни. Л/р.№15: «Кариотип человека. Хромосомные болезни человека»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Картирование хромосом человека.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Возможности лечения наследственных болезней.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Медико-генетическое консультирование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>
      <w:pPr>
        <w:pStyle w:val="Normal"/>
        <w:bidi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firstLine="426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Тематическое планирование 11 класс </w:t>
      </w:r>
      <w:r>
        <w:rPr>
          <w:b/>
          <w:bCs/>
          <w:sz w:val="24"/>
          <w:szCs w:val="24"/>
          <w:lang w:eastAsia="ru-RU"/>
        </w:rPr>
        <w:t>с</w:t>
      </w:r>
      <w:r>
        <w:rPr>
          <w:b/>
          <w:bCs/>
          <w:sz w:val="24"/>
          <w:lang w:eastAsia="ru-RU"/>
        </w:rPr>
        <w:t xml:space="preserve"> учетом РПВ</w:t>
      </w:r>
    </w:p>
    <w:p>
      <w:pPr>
        <w:pStyle w:val="Normal"/>
        <w:bidi w:val="0"/>
        <w:ind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11 класс — 102 часа, 3 часа в неделю</w:t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3"/>
        <w:gridCol w:w="8117"/>
        <w:gridCol w:w="795"/>
      </w:tblGrid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/>
            </w:pPr>
            <w:r>
              <w:rPr/>
              <w:t>Кол-во часов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№3: Эволюция органического мира 66ч. Тема №10: Возникновение и развитие эволюционной биологии 11ч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Сущность эволюционного подхода. Возникновение и развитие эволюционных идей.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Эволюционная теория Ж.Б. Ламарка.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Жизнь и труды Ч. Дарвина.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принципы эволюционной теории Дарвина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синтетической теории эволюции. Работы С.С.Четверикова и И.И. Шмальгаузена.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Доказательства эволюции. Палеонтологические свидетельства. 1. Практическая работа: изучение корреляции по костным останкам животных.Т.Б.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Биогеографические свидетельства эволюции.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Сравнительно-анатомические свидетельства.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Эмбриологические доказательства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Молекулярные свидетельства эволюции.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контрольная работа.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№11: Механизмы эволюции 26ч.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Популяция – элементарная единица эволюции. Внутривидовая изменчивость. Л/р №1: «Выявление изменчивости у особей одного вида»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Генетическая структура популяций. Закон Харди - Вайнберга.  Практическая работа 2. Изучение генетического равновесия в идеальной популяции.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Мутации как источник генетической изменчивости популяций. Л/р №2: «Анализ генетической изменчивости в популяции домашних кошек»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Случайные процессы в популяциях. Дрейф генов.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Популяционные волны.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Борьба за существование. Формы борьбы.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Естественный отбор – направляющий фактор эволюции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естественного отбора. Практическая работа 3. Анализ и сравнение форм естественного отбора.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Половой отбор.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– результат естественного отбора.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и частные адаптации. Л/р №3: «Выявление приспособления организмов к среде обитания»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Миграции как фактор эволюции.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вида.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Критерии вида. Л/р №4: «Наблюдение и описание особей вида по морфологическому критерию»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Изоляция и видообразование.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Пути видообразования.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Аллопатрическое и симпатрическое видообразование. Л/р №5: «Сравнение экологического и географического видообразования»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 – и макроэволюция.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Генетические и онтогенетические основы эволюции.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Направления эволюции.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Дивергенция, конвергенция, параллелизм.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Пути эволюции: арогенез, аллогенез и катагенез. Л/р №6: «Изучение ароморфозов и идиоадаптаций у растений и животных»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Биологический прогресс и регресс.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Современное состояние эволюционной теории. СТЭ.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Единое древо жизни – результат эволюции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№ 12: Возникновение и развитие жизни на Земле 10ч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Сущность жизни. Гипотезы возникновения жизни на Земле.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Опыты Ф. Реди и Л. Пастера.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представления о происхождении жизни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Атмосфера древней Земли. Абиогенный синтез органических веществ. Синтез биополимеров.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и эволюция биологических мембран. Первые гетеротрофы.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истории Земли. Палеонтология. Методы геохронологии. Л/р №7: «Обнаружение следов древней жизни на примере горных пород Орловской области»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жизни в криптозое. Симбиотическая теория образования эукариот.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жизни на Земле в фанерозое. Вспышка разнообразия животных в протерозое.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жизни в мезозое.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жизни в кайнозое.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№13: Антропогенез 10ч.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человека в системе природы. Систематика человека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Различные доказательства родства человека и человекообразных обезьян.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Палеонтологические данные о происхождении и эволюции предков человека. Австралопитеки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представители рода Homo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Неандертальский человек. Кроманьонцы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Биологические факторы эволюции человека.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Социальные факторы эволюции человека. Роль социальной среды.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Соотношение биологических и социальных факторов в эволюции человека.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Расы - адаптивные типы человека. Роль изоляции в формировании расовых признаков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Критика расистских теорий. Обобщение по теме: антропогенез.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№14: Селекция и биотехнология 8ч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Селекция как процесс и как наука. Одомашнивание.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Центры происхождения культурных растений и домашних животных.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Искусственный отбор. Массовый отбор и индивидуальный.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Классические методы селекции: скрещивание, явление гетерозиса, использование мужской стерильности.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Отдалённая гибридизация и искусственный мутагенез.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Новейшие методы селекции: клеточная и хромосомная инженерия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генной инженерии в селекции.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Крупномасштабная селекция животных. Успехи в селекции.  Практическая работа 4. Конструирование нового сорта, породы, штамма.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№4: Организмы в экологических системах 36ч Тема №15: Организмы и окружающая среда 14ч.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Взаимоотношения организма и среды. Экологические факторы.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толерантности.  Практическая работа 5. Построение кривой толерантности.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Приспособленность.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приспособлений для переживания неблагоприятных условий. Практическая работа 6. Конструирование гипотетического организма.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Популяция как природная система.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 между популяциями.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популяций.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Функциональная структура популяции.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Динамика популяций.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Жизненные стратегии.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как система популяций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ниша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Жизненные формы.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по теме: Организмы и окружающая среда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№16: Сообщества и экосистемы 12ч.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Сообщество, экосистема, биоценоз. Компоненты экосистемы.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Энергетические связи.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Трофические сети.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Экологические пирамиды. Практическая работа 7. Построение биологических пирамид экосистем.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Правило 10%. Л/р №8: «Решение экологических задач».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Межвидовые взаимодействия в экосистемах.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Положительные и отрицательные взаимодействия.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Пространственная структура сообщества. Л/р №9: «Описание экосистем своей местности. Выявление видовой и пространственной структуры».Т.Б.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Динамика экосистем. Стадии развития экосистем. Л/р №10: «Исследование изменений в экосистемах на биологических моделях». 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Сукцессия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Устойчивость экосистем.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Агроценозы. Л/р №11: «Описание агроэкосистем своей местности».Т.Б.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№17: Биосфера 6ч.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Биосфера. Учение В.И. Вернадского о биосфере. Биомы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Живое вещество и биогеохимические круговороты.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Круговороты химических элементов.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Биосфера и человек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Глобальные антропогенные изменения в биосфере.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устойчивого развития биосферы.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№18: Биологические основы охраны природы 5ч 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и поддержание биологического разнообразия.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вымирания видов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генофонда и реинтродукция.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Биологический мониторинг и биоиндикация. Красная книга Орловской области. Э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кскурсия по родному краю в рамках модуля </w:t>
            </w: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«Экскурсии, экспедиции, походы» РПВ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SchoolBookSanPin">
    <w:charset w:val="01"/>
    <w:family w:val="roman"/>
    <w:pitch w:val="default"/>
  </w:font>
  <w:font w:name="Tahoma">
    <w:charset w:val="01"/>
    <w:family w:val="roman"/>
    <w:pitch w:val="default"/>
  </w:font>
  <w:font w:name="OfficinaSansBoldITC-Regular"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8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2"/>
      <w:sz w:val="28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Fontstyle01">
    <w:name w:val="fontstyle01"/>
    <w:basedOn w:val="DefaultParagraphFont"/>
    <w:qFormat/>
    <w:rPr>
      <w:rFonts w:ascii="SchoolBookSanPin" w:hAnsi="SchoolBookSanPin" w:eastAsia="SchoolBookSanPin"/>
      <w:b w:val="false"/>
      <w:bCs w:val="false"/>
      <w:i w:val="false"/>
      <w:iCs w:val="false"/>
      <w:color w:val="000000"/>
      <w:sz w:val="20"/>
      <w:szCs w:val="20"/>
    </w:rPr>
  </w:style>
  <w:style w:type="character" w:styleId="Style14">
    <w:name w:val="Текст выноски Знак"/>
    <w:qFormat/>
    <w:rPr>
      <w:rFonts w:ascii="Tahoma" w:hAnsi="Tahoma" w:eastAsia="Times New Roman" w:cs="Tahoma"/>
      <w:color w:val="000000"/>
      <w:sz w:val="16"/>
      <w:szCs w:val="16"/>
    </w:rPr>
  </w:style>
  <w:style w:type="character" w:styleId="Fontstyle11">
    <w:name w:val="fontstyle11"/>
    <w:qFormat/>
    <w:rPr>
      <w:rFonts w:ascii="SchoolBookSanPin" w:hAnsi="SchoolBookSanPin" w:eastAsia="SchoolBookSanPi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Fontstyle41">
    <w:name w:val="fontstyle41"/>
    <w:qFormat/>
    <w:rPr>
      <w:rFonts w:ascii="OfficinaSansBoldITC-Regular" w:hAnsi="OfficinaSansBoldITC-Regular" w:eastAsia="Times New Roman" w:cs="Times New Roman"/>
      <w:b/>
      <w:bCs/>
      <w:i w:val="false"/>
      <w:iCs w:val="false"/>
      <w:color w:val="000000"/>
      <w:sz w:val="20"/>
      <w:szCs w:val="20"/>
    </w:rPr>
  </w:style>
  <w:style w:type="character" w:styleId="Fontstyle21">
    <w:name w:val="fontstyle21"/>
    <w:qFormat/>
    <w:rPr>
      <w:rFonts w:ascii="SchoolBookSanPin" w:hAnsi="SchoolBookSanPin" w:eastAsia="SchoolBookSanPi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Ari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qFormat/>
    <w:pPr>
      <w:spacing w:lineRule="exact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sz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126</TotalTime>
  <Application>LibreOffice/7.3.5.2$Windows_X86_64 LibreOffice_project/184fe81b8c8c30d8b5082578aee2fed2ea847c01</Application>
  <AppVersion>15.0000</AppVersion>
  <Pages>14</Pages>
  <Words>3840</Words>
  <Characters>27091</Characters>
  <CharactersWithSpaces>30463</CharactersWithSpaces>
  <Paragraphs>806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2022-08-31T18:00:32Z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