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9827A" w14:textId="77777777" w:rsidR="00181B97" w:rsidRDefault="00241EFF" w:rsidP="00181B97">
      <w:pPr>
        <w:jc w:val="center"/>
        <w:rPr>
          <w:rStyle w:val="fontstyle01"/>
        </w:rPr>
      </w:pPr>
      <w:r>
        <w:rPr>
          <w:rStyle w:val="fontstyle01"/>
        </w:rPr>
        <w:t>АННОТАЦИЯ</w:t>
      </w:r>
    </w:p>
    <w:p w14:paraId="15BF39C5" w14:textId="75D1E8CA" w:rsidR="00181B97" w:rsidRDefault="00241EFF" w:rsidP="00181B97">
      <w:pPr>
        <w:jc w:val="center"/>
        <w:rPr>
          <w:rStyle w:val="fontstyle01"/>
        </w:rPr>
      </w:pPr>
      <w:r>
        <w:rPr>
          <w:rStyle w:val="fontstyle01"/>
        </w:rPr>
        <w:t xml:space="preserve">К РАБОЧЕЙ ПРОГРАММЕ ПО </w:t>
      </w:r>
      <w:r w:rsidR="00672367">
        <w:rPr>
          <w:rStyle w:val="fontstyle01"/>
        </w:rPr>
        <w:t xml:space="preserve">УЧЕБНОМУ МОДУЛЮ </w:t>
      </w:r>
      <w:r w:rsidR="000A64B0">
        <w:rPr>
          <w:rStyle w:val="fontstyle01"/>
        </w:rPr>
        <w:t>ФИЗИКА</w:t>
      </w:r>
    </w:p>
    <w:p w14:paraId="6417FDED" w14:textId="1EB1A888" w:rsidR="00241EFF" w:rsidRDefault="00241EFF" w:rsidP="00BE6996">
      <w:pPr>
        <w:jc w:val="center"/>
        <w:rPr>
          <w:rStyle w:val="fontstyle01"/>
        </w:rPr>
      </w:pPr>
      <w:r>
        <w:rPr>
          <w:rStyle w:val="fontstyle01"/>
        </w:rPr>
        <w:t xml:space="preserve">ДЛЯ </w:t>
      </w:r>
      <w:r w:rsidR="000A64B0">
        <w:rPr>
          <w:rStyle w:val="fontstyle01"/>
        </w:rPr>
        <w:t>10-11</w:t>
      </w:r>
      <w:r>
        <w:rPr>
          <w:rStyle w:val="fontstyle01"/>
        </w:rPr>
        <w:t xml:space="preserve"> КЛАССОВ </w:t>
      </w:r>
    </w:p>
    <w:p w14:paraId="07755241" w14:textId="28813F74" w:rsidR="00181B97" w:rsidRPr="00181B97" w:rsidRDefault="00181B97" w:rsidP="00181B97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</w:t>
      </w:r>
      <w:r w:rsidR="00241EFF" w:rsidRPr="00241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учебного курса «</w:t>
      </w:r>
      <w:r w:rsidR="00DC3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Физика</w:t>
      </w:r>
      <w:r w:rsidR="00241EFF" w:rsidRPr="00241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для </w:t>
      </w:r>
      <w:r w:rsidR="00DC3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10-11</w:t>
      </w:r>
      <w:r w:rsidR="00241EFF" w:rsidRPr="00241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классов разработана на основе</w:t>
      </w:r>
      <w:r w:rsidRPr="00181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3AE14355" w14:textId="5FC33BA2" w:rsidR="00181B97" w:rsidRPr="00672367" w:rsidRDefault="00181B97" w:rsidP="00181B97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241EFF" w:rsidRPr="00241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43B0" w:rsidRPr="00E343B0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E343B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343B0" w:rsidRPr="00E343B0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просвещения РФ от 12 августа 2022 г. №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</w:t>
      </w:r>
      <w:r w:rsidR="00241EFF" w:rsidRPr="0067236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EE0E4CD" w14:textId="1D6647BA" w:rsidR="00241EFF" w:rsidRPr="00181B97" w:rsidRDefault="00181B97" w:rsidP="00181B97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B97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43B0" w:rsidRPr="00E343B0">
        <w:t xml:space="preserve"> </w:t>
      </w:r>
      <w:r w:rsidR="00E343B0" w:rsidRPr="00E343B0">
        <w:rPr>
          <w:rFonts w:ascii="Times New Roman" w:eastAsia="Times New Roman" w:hAnsi="Times New Roman" w:cs="Times New Roman"/>
          <w:sz w:val="24"/>
          <w:szCs w:val="24"/>
        </w:rPr>
        <w:t>Примерн</w:t>
      </w:r>
      <w:r w:rsidR="00E343B0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E343B0" w:rsidRPr="00E343B0">
        <w:rPr>
          <w:rFonts w:ascii="Times New Roman" w:eastAsia="Times New Roman" w:hAnsi="Times New Roman" w:cs="Times New Roman"/>
          <w:sz w:val="24"/>
          <w:szCs w:val="24"/>
        </w:rPr>
        <w:t xml:space="preserve"> основн</w:t>
      </w:r>
      <w:r w:rsidR="00E343B0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E343B0" w:rsidRPr="00E343B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</w:t>
      </w:r>
      <w:r w:rsidR="00E343B0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E343B0" w:rsidRPr="00E343B0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E343B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343B0" w:rsidRPr="00E343B0">
        <w:rPr>
          <w:rFonts w:ascii="Times New Roman" w:eastAsia="Times New Roman" w:hAnsi="Times New Roman" w:cs="Times New Roman"/>
          <w:sz w:val="24"/>
          <w:szCs w:val="24"/>
        </w:rPr>
        <w:t xml:space="preserve"> среднего общего образования (одобрена решением федерального учебно-методического объединения по общему образованию, протокол от 28.06.2016 N 2/16-з)</w:t>
      </w:r>
      <w:r w:rsidR="00241EFF" w:rsidRPr="00241E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B66CE8" w14:textId="3415BE8B" w:rsidR="00181B97" w:rsidRPr="00241EFF" w:rsidRDefault="00181B97" w:rsidP="00E343B0">
      <w:pPr>
        <w:shd w:val="clear" w:color="auto" w:fill="FFFFFF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1B97">
        <w:rPr>
          <w:rStyle w:val="fontstyle21"/>
        </w:rPr>
        <w:t xml:space="preserve">- </w:t>
      </w:r>
      <w:r w:rsidR="00E343B0">
        <w:rPr>
          <w:rStyle w:val="fontstyle21"/>
        </w:rPr>
        <w:t xml:space="preserve">рабочей программы </w:t>
      </w:r>
      <w:r w:rsidRPr="00181B97">
        <w:rPr>
          <w:rStyle w:val="fontstyle21"/>
        </w:rPr>
        <w:t>по УМК</w:t>
      </w:r>
      <w:r w:rsidR="00E343B0">
        <w:rPr>
          <w:rStyle w:val="fontstyle21"/>
        </w:rPr>
        <w:t xml:space="preserve"> Физика 10-11 класс</w:t>
      </w:r>
      <w:r w:rsidR="00E343B0" w:rsidRPr="00E343B0">
        <w:rPr>
          <w:rStyle w:val="fontstyle21"/>
        </w:rPr>
        <w:t xml:space="preserve"> "Классический курс" Г. Я. </w:t>
      </w:r>
      <w:proofErr w:type="spellStart"/>
      <w:r w:rsidR="00E343B0" w:rsidRPr="00E343B0">
        <w:rPr>
          <w:rStyle w:val="fontstyle21"/>
        </w:rPr>
        <w:t>Мякишев</w:t>
      </w:r>
      <w:proofErr w:type="spellEnd"/>
      <w:r w:rsidR="00E343B0">
        <w:rPr>
          <w:rStyle w:val="fontstyle21"/>
        </w:rPr>
        <w:t>,</w:t>
      </w:r>
      <w:r w:rsidR="00B20F4B">
        <w:rPr>
          <w:rStyle w:val="fontstyle21"/>
        </w:rPr>
        <w:t xml:space="preserve"> Б.Б </w:t>
      </w:r>
      <w:proofErr w:type="spellStart"/>
      <w:r w:rsidR="00B20F4B">
        <w:rPr>
          <w:rStyle w:val="fontstyle21"/>
        </w:rPr>
        <w:t>Буховцев</w:t>
      </w:r>
      <w:proofErr w:type="spellEnd"/>
      <w:r w:rsidR="00B20F4B">
        <w:rPr>
          <w:rStyle w:val="fontstyle21"/>
        </w:rPr>
        <w:t xml:space="preserve">, Н.Н. Сотский и В.М. </w:t>
      </w:r>
      <w:proofErr w:type="spellStart"/>
      <w:r w:rsidR="00B20F4B">
        <w:rPr>
          <w:rStyle w:val="fontstyle21"/>
        </w:rPr>
        <w:t>Чаругин</w:t>
      </w:r>
      <w:proofErr w:type="spellEnd"/>
      <w:r w:rsidR="00B20F4B">
        <w:rPr>
          <w:rStyle w:val="fontstyle21"/>
        </w:rPr>
        <w:t xml:space="preserve"> под редакцией Н.А. Парфентьевой,</w:t>
      </w:r>
      <w:r w:rsidRPr="00181B97">
        <w:rPr>
          <w:rStyle w:val="fontstyle21"/>
        </w:rPr>
        <w:t xml:space="preserve"> Издательство</w:t>
      </w:r>
      <w:r w:rsidR="00E343B0">
        <w:rPr>
          <w:rStyle w:val="fontstyle21"/>
        </w:rPr>
        <w:t xml:space="preserve"> </w:t>
      </w:r>
      <w:r w:rsidRPr="00181B97">
        <w:rPr>
          <w:rStyle w:val="fontstyle21"/>
        </w:rPr>
        <w:t>«Просвещение», 20</w:t>
      </w:r>
      <w:r w:rsidR="00B20F4B">
        <w:rPr>
          <w:rStyle w:val="fontstyle21"/>
        </w:rPr>
        <w:t>22</w:t>
      </w:r>
      <w:r w:rsidRPr="00181B97">
        <w:rPr>
          <w:rStyle w:val="fontstyle21"/>
        </w:rPr>
        <w:t>.</w:t>
      </w:r>
    </w:p>
    <w:p w14:paraId="257CD16E" w14:textId="77777777" w:rsidR="00241EFF" w:rsidRPr="00241EFF" w:rsidRDefault="00241EFF" w:rsidP="00181B97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7B37F0" w14:textId="77777777" w:rsidR="00181B97" w:rsidRPr="00181B97" w:rsidRDefault="00241EFF" w:rsidP="00181B97">
      <w:pPr>
        <w:spacing w:line="240" w:lineRule="auto"/>
        <w:contextualSpacing/>
        <w:rPr>
          <w:rStyle w:val="fontstyle01"/>
        </w:rPr>
      </w:pPr>
      <w:r w:rsidRPr="00181B97">
        <w:rPr>
          <w:rStyle w:val="fontstyle01"/>
        </w:rPr>
        <w:t>По действующему в ОУ учебному плану рабочая программа по алгебре</w:t>
      </w:r>
      <w:r w:rsidR="00181B97" w:rsidRPr="00181B97">
        <w:rPr>
          <w:rStyle w:val="fontstyle01"/>
        </w:rPr>
        <w:t xml:space="preserve"> </w:t>
      </w:r>
      <w:r w:rsidRPr="00181B97">
        <w:rPr>
          <w:rStyle w:val="fontstyle01"/>
        </w:rPr>
        <w:t>предусматривает следующий вариант организации процесса обучения</w:t>
      </w:r>
      <w:r w:rsidR="00181B97" w:rsidRPr="00181B97">
        <w:rPr>
          <w:rStyle w:val="fontstyle01"/>
        </w:rPr>
        <w:t xml:space="preserve"> </w:t>
      </w:r>
    </w:p>
    <w:p w14:paraId="521DB6E5" w14:textId="2A3806AE" w:rsidR="00181B97" w:rsidRPr="00181B97" w:rsidRDefault="00241EFF" w:rsidP="00181B97">
      <w:pPr>
        <w:spacing w:line="240" w:lineRule="auto"/>
        <w:contextualSpacing/>
        <w:rPr>
          <w:rStyle w:val="fontstyle21"/>
        </w:rPr>
      </w:pPr>
      <w:r w:rsidRPr="00181B97">
        <w:rPr>
          <w:rStyle w:val="fontstyle21"/>
        </w:rPr>
        <w:t xml:space="preserve">в </w:t>
      </w:r>
      <w:r w:rsidR="00B20F4B">
        <w:rPr>
          <w:rStyle w:val="fontstyle21"/>
        </w:rPr>
        <w:t>10</w:t>
      </w:r>
      <w:r w:rsidRPr="00181B97">
        <w:rPr>
          <w:rStyle w:val="fontstyle21"/>
        </w:rPr>
        <w:t xml:space="preserve"> классах: базовый уровень обучения в объеме </w:t>
      </w:r>
      <w:r w:rsidR="00B20F4B">
        <w:rPr>
          <w:rStyle w:val="fontstyle21"/>
        </w:rPr>
        <w:t>68</w:t>
      </w:r>
      <w:r w:rsidRPr="00181B97">
        <w:rPr>
          <w:rStyle w:val="fontstyle21"/>
        </w:rPr>
        <w:t xml:space="preserve"> часов в год, в неделю – </w:t>
      </w:r>
      <w:r w:rsidR="00B20F4B">
        <w:rPr>
          <w:rStyle w:val="fontstyle21"/>
        </w:rPr>
        <w:t>2</w:t>
      </w:r>
      <w:r w:rsidRPr="00181B97">
        <w:rPr>
          <w:rStyle w:val="fontstyle21"/>
        </w:rPr>
        <w:t xml:space="preserve"> часа;</w:t>
      </w:r>
      <w:r w:rsidR="00181B97" w:rsidRPr="00181B97">
        <w:rPr>
          <w:rStyle w:val="fontstyle21"/>
        </w:rPr>
        <w:t xml:space="preserve"> </w:t>
      </w:r>
    </w:p>
    <w:p w14:paraId="58FE5EAF" w14:textId="264FBED8" w:rsidR="00181B97" w:rsidRPr="00181B97" w:rsidRDefault="00241EFF" w:rsidP="00181B97">
      <w:pPr>
        <w:spacing w:line="240" w:lineRule="auto"/>
        <w:contextualSpacing/>
        <w:rPr>
          <w:rStyle w:val="fontstyle21"/>
        </w:rPr>
      </w:pPr>
      <w:r w:rsidRPr="00181B97">
        <w:rPr>
          <w:rStyle w:val="fontstyle21"/>
        </w:rPr>
        <w:t xml:space="preserve">в </w:t>
      </w:r>
      <w:r w:rsidR="00B20F4B">
        <w:rPr>
          <w:rStyle w:val="fontstyle21"/>
        </w:rPr>
        <w:t xml:space="preserve">11 </w:t>
      </w:r>
      <w:r w:rsidRPr="00181B97">
        <w:rPr>
          <w:rStyle w:val="fontstyle21"/>
        </w:rPr>
        <w:t xml:space="preserve"> классах: базовый уровень обучения в объеме </w:t>
      </w:r>
      <w:r w:rsidR="00B20F4B">
        <w:rPr>
          <w:rStyle w:val="fontstyle21"/>
        </w:rPr>
        <w:t>68</w:t>
      </w:r>
      <w:r w:rsidRPr="00181B97">
        <w:rPr>
          <w:rStyle w:val="fontstyle21"/>
        </w:rPr>
        <w:t xml:space="preserve"> часов в год, в неделю – </w:t>
      </w:r>
      <w:r w:rsidR="00B20F4B">
        <w:rPr>
          <w:rStyle w:val="fontstyle21"/>
        </w:rPr>
        <w:t>2</w:t>
      </w:r>
      <w:r w:rsidRPr="00181B97">
        <w:rPr>
          <w:rStyle w:val="fontstyle21"/>
        </w:rPr>
        <w:t xml:space="preserve"> часа;</w:t>
      </w:r>
      <w:r w:rsidR="00181B97" w:rsidRPr="00181B97">
        <w:rPr>
          <w:rStyle w:val="fontstyle21"/>
        </w:rPr>
        <w:t xml:space="preserve"> </w:t>
      </w:r>
    </w:p>
    <w:p w14:paraId="067C5AA9" w14:textId="77777777" w:rsidR="002836FD" w:rsidRDefault="002836FD" w:rsidP="00181B97">
      <w:pPr>
        <w:spacing w:line="240" w:lineRule="auto"/>
        <w:contextualSpacing/>
        <w:rPr>
          <w:rStyle w:val="fontstyle01"/>
        </w:rPr>
      </w:pPr>
    </w:p>
    <w:p w14:paraId="607D9887" w14:textId="4EF77625" w:rsidR="00B20F4B" w:rsidRDefault="00241EFF" w:rsidP="00181B97">
      <w:pPr>
        <w:spacing w:line="240" w:lineRule="auto"/>
        <w:contextualSpacing/>
        <w:rPr>
          <w:rStyle w:val="fontstyle21"/>
        </w:rPr>
      </w:pPr>
      <w:r w:rsidRPr="00181B97">
        <w:rPr>
          <w:rStyle w:val="fontstyle01"/>
        </w:rPr>
        <w:t xml:space="preserve">Рабочая программа поддерживается УМК </w:t>
      </w:r>
      <w:r w:rsidRPr="00181B97">
        <w:rPr>
          <w:rStyle w:val="fontstyle21"/>
        </w:rPr>
        <w:t xml:space="preserve">по </w:t>
      </w:r>
      <w:r w:rsidR="00B20F4B">
        <w:rPr>
          <w:rStyle w:val="fontstyle21"/>
        </w:rPr>
        <w:t>физике</w:t>
      </w:r>
      <w:r w:rsidRPr="00181B97">
        <w:rPr>
          <w:rStyle w:val="fontstyle21"/>
        </w:rPr>
        <w:t xml:space="preserve"> для </w:t>
      </w:r>
      <w:r w:rsidR="00B20F4B">
        <w:rPr>
          <w:rStyle w:val="fontstyle21"/>
        </w:rPr>
        <w:t>10-11</w:t>
      </w:r>
      <w:r w:rsidRPr="00181B97">
        <w:rPr>
          <w:rStyle w:val="fontstyle21"/>
        </w:rPr>
        <w:t>-х классов системы</w:t>
      </w:r>
      <w:r w:rsidR="00494CEF">
        <w:rPr>
          <w:rStyle w:val="fontstyle21"/>
        </w:rPr>
        <w:t xml:space="preserve"> </w:t>
      </w:r>
      <w:r w:rsidRPr="00181B97">
        <w:rPr>
          <w:rStyle w:val="fontstyle21"/>
        </w:rPr>
        <w:t xml:space="preserve">учебников </w:t>
      </w:r>
      <w:r w:rsidR="00B20F4B">
        <w:rPr>
          <w:rStyle w:val="fontstyle21"/>
        </w:rPr>
        <w:t xml:space="preserve">«Классический курс» издательства </w:t>
      </w:r>
      <w:r w:rsidRPr="00181B97">
        <w:rPr>
          <w:rStyle w:val="fontstyle21"/>
        </w:rPr>
        <w:t xml:space="preserve">«Просвещение» </w:t>
      </w:r>
      <w:r w:rsidR="00B20F4B" w:rsidRPr="00B20F4B">
        <w:rPr>
          <w:rStyle w:val="fontstyle21"/>
        </w:rPr>
        <w:t>Физика. 10</w:t>
      </w:r>
      <w:r w:rsidR="00B20F4B">
        <w:rPr>
          <w:rStyle w:val="fontstyle21"/>
        </w:rPr>
        <w:t xml:space="preserve"> и 11</w:t>
      </w:r>
      <w:r w:rsidR="00B20F4B" w:rsidRPr="00B20F4B">
        <w:rPr>
          <w:rStyle w:val="fontstyle21"/>
        </w:rPr>
        <w:t xml:space="preserve"> класс. (базовый уровень</w:t>
      </w:r>
      <w:r w:rsidR="00B20F4B">
        <w:rPr>
          <w:rStyle w:val="fontstyle21"/>
        </w:rPr>
        <w:t xml:space="preserve"> и углубленный уровень</w:t>
      </w:r>
      <w:r w:rsidR="00B20F4B" w:rsidRPr="00B20F4B">
        <w:rPr>
          <w:rStyle w:val="fontstyle21"/>
        </w:rPr>
        <w:t xml:space="preserve">). </w:t>
      </w:r>
      <w:proofErr w:type="spellStart"/>
      <w:r w:rsidR="00B20F4B" w:rsidRPr="00B20F4B">
        <w:rPr>
          <w:rStyle w:val="fontstyle21"/>
        </w:rPr>
        <w:t>Мякишев</w:t>
      </w:r>
      <w:proofErr w:type="spellEnd"/>
      <w:r w:rsidR="00B20F4B" w:rsidRPr="00B20F4B">
        <w:rPr>
          <w:rStyle w:val="fontstyle21"/>
        </w:rPr>
        <w:t xml:space="preserve"> Г.Я., </w:t>
      </w:r>
      <w:proofErr w:type="spellStart"/>
      <w:r w:rsidR="00B20F4B" w:rsidRPr="00B20F4B">
        <w:rPr>
          <w:rStyle w:val="fontstyle21"/>
        </w:rPr>
        <w:t>Буховцев</w:t>
      </w:r>
      <w:proofErr w:type="spellEnd"/>
      <w:r w:rsidR="00B20F4B" w:rsidRPr="00B20F4B">
        <w:rPr>
          <w:rStyle w:val="fontstyle21"/>
        </w:rPr>
        <w:t xml:space="preserve"> Б.Б., Сотский Н.Н. (под ред. Парфентьевой Н.А.) </w:t>
      </w:r>
    </w:p>
    <w:p w14:paraId="77E347DE" w14:textId="3163E60F" w:rsidR="00181B97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1B97">
        <w:rPr>
          <w:rStyle w:val="fontstyle01"/>
        </w:rPr>
        <w:t>Цели и задачи изучения дисциплины.</w:t>
      </w:r>
    </w:p>
    <w:p w14:paraId="6548F95F" w14:textId="77777777" w:rsidR="00181B97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81B97">
        <w:rPr>
          <w:rStyle w:val="fontstyle31"/>
        </w:rPr>
        <w:t>Цели:</w:t>
      </w:r>
    </w:p>
    <w:p w14:paraId="0DCAE855" w14:textId="2F632800" w:rsidR="00204C33" w:rsidRPr="00204C33" w:rsidRDefault="00204C33" w:rsidP="00204C33">
      <w:pPr>
        <w:pStyle w:val="Default"/>
        <w:spacing w:after="59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-</w:t>
      </w:r>
      <w:r w:rsidRPr="00204C33">
        <w:rPr>
          <w:rFonts w:eastAsia="Times New Roman"/>
          <w:b/>
          <w:bCs/>
          <w:color w:val="auto"/>
        </w:rPr>
        <w:t>освоение знаний</w:t>
      </w:r>
      <w:r w:rsidRPr="00204C33">
        <w:rPr>
          <w:rFonts w:eastAsia="Times New Roman"/>
          <w:color w:val="auto"/>
        </w:rPr>
        <w:t xml:space="preserve">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14:paraId="3C3FB189" w14:textId="0A024AFD" w:rsidR="00204C33" w:rsidRPr="00204C33" w:rsidRDefault="00204C33" w:rsidP="00204C33">
      <w:pPr>
        <w:pStyle w:val="Default"/>
        <w:rPr>
          <w:rFonts w:eastAsia="Times New Roman"/>
          <w:color w:val="auto"/>
        </w:rPr>
      </w:pPr>
      <w:r w:rsidRPr="00204C33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-</w:t>
      </w:r>
      <w:r w:rsidRPr="00204C33">
        <w:rPr>
          <w:rFonts w:eastAsia="Times New Roman"/>
          <w:b/>
          <w:bCs/>
          <w:color w:val="auto"/>
        </w:rPr>
        <w:t>овладение умениями</w:t>
      </w:r>
      <w:r w:rsidRPr="00204C33">
        <w:rPr>
          <w:rFonts w:eastAsia="Times New Roman"/>
          <w:color w:val="auto"/>
        </w:rPr>
        <w:t xml:space="preserve"> проводить наблюдения, планировать и выполнять эксперименты, выдвигать гипотезы и строить модели, применять </w:t>
      </w:r>
    </w:p>
    <w:p w14:paraId="56536B13" w14:textId="77777777" w:rsidR="00204C33" w:rsidRPr="00204C33" w:rsidRDefault="00204C33" w:rsidP="00204C33">
      <w:pPr>
        <w:pStyle w:val="Default"/>
        <w:spacing w:after="55"/>
        <w:rPr>
          <w:rFonts w:eastAsia="Times New Roman"/>
          <w:color w:val="auto"/>
        </w:rPr>
      </w:pPr>
      <w:r w:rsidRPr="00204C33">
        <w:rPr>
          <w:rFonts w:eastAsia="Times New Roman"/>
          <w:color w:val="auto"/>
        </w:rPr>
        <w:t xml:space="preserve">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 </w:t>
      </w:r>
    </w:p>
    <w:p w14:paraId="593F9F27" w14:textId="15038E3A" w:rsidR="00204C33" w:rsidRPr="00204C33" w:rsidRDefault="00204C33" w:rsidP="00204C33">
      <w:pPr>
        <w:pStyle w:val="Default"/>
        <w:spacing w:after="55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-</w:t>
      </w:r>
      <w:r w:rsidRPr="00204C33">
        <w:rPr>
          <w:rFonts w:eastAsia="Times New Roman"/>
          <w:color w:val="auto"/>
        </w:rPr>
        <w:t xml:space="preserve"> </w:t>
      </w:r>
      <w:r w:rsidRPr="00204C33">
        <w:rPr>
          <w:rFonts w:eastAsia="Times New Roman"/>
          <w:b/>
          <w:bCs/>
          <w:color w:val="auto"/>
        </w:rPr>
        <w:t xml:space="preserve">развитие познавательных </w:t>
      </w:r>
      <w:r w:rsidRPr="00204C33">
        <w:rPr>
          <w:rFonts w:eastAsia="Times New Roman"/>
          <w:color w:val="auto"/>
        </w:rPr>
        <w:t xml:space="preserve">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 </w:t>
      </w:r>
    </w:p>
    <w:p w14:paraId="78C9808B" w14:textId="4473F108" w:rsidR="00204C33" w:rsidRPr="00204C33" w:rsidRDefault="00204C33" w:rsidP="00204C33">
      <w:pPr>
        <w:pStyle w:val="Default"/>
        <w:spacing w:after="55"/>
        <w:rPr>
          <w:rFonts w:eastAsia="Times New Roman"/>
          <w:color w:val="auto"/>
        </w:rPr>
      </w:pPr>
      <w:r w:rsidRPr="00204C33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-</w:t>
      </w:r>
      <w:r w:rsidRPr="00204C33">
        <w:rPr>
          <w:rFonts w:eastAsia="Times New Roman"/>
          <w:b/>
          <w:bCs/>
          <w:color w:val="auto"/>
        </w:rPr>
        <w:t>воспитание убежденн</w:t>
      </w:r>
      <w:r w:rsidRPr="00204C33">
        <w:rPr>
          <w:rFonts w:eastAsia="Times New Roman"/>
          <w:color w:val="auto"/>
        </w:rPr>
        <w:t xml:space="preserve">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14:paraId="65554B7B" w14:textId="2EF28EF5" w:rsidR="00204C33" w:rsidRPr="00204C33" w:rsidRDefault="00204C33" w:rsidP="00204C33">
      <w:pPr>
        <w:pStyle w:val="Default"/>
        <w:rPr>
          <w:rFonts w:eastAsia="Times New Roman"/>
          <w:color w:val="auto"/>
        </w:rPr>
      </w:pPr>
      <w:r w:rsidRPr="00204C33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-</w:t>
      </w:r>
      <w:r w:rsidRPr="00204C33">
        <w:rPr>
          <w:rFonts w:eastAsia="Times New Roman"/>
          <w:b/>
          <w:bCs/>
          <w:color w:val="auto"/>
        </w:rPr>
        <w:t xml:space="preserve">использование </w:t>
      </w:r>
      <w:r w:rsidRPr="00204C33">
        <w:rPr>
          <w:rFonts w:eastAsia="Times New Roman"/>
          <w:color w:val="auto"/>
        </w:rPr>
        <w:t xml:space="preserve">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 </w:t>
      </w:r>
    </w:p>
    <w:p w14:paraId="32DEA92B" w14:textId="77777777" w:rsidR="00181B97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01"/>
        </w:rPr>
        <w:t>Задачи</w:t>
      </w:r>
      <w:r w:rsidRPr="00181B97">
        <w:rPr>
          <w:rStyle w:val="fontstyle21"/>
        </w:rPr>
        <w:t>:</w:t>
      </w:r>
    </w:p>
    <w:p w14:paraId="0B64B31B" w14:textId="6CFA5A86" w:rsidR="00204C33" w:rsidRPr="00204C33" w:rsidRDefault="00241EFF" w:rsidP="00204C33">
      <w:pPr>
        <w:pStyle w:val="Default"/>
        <w:spacing w:after="59"/>
        <w:rPr>
          <w:rFonts w:eastAsia="Times New Roman"/>
          <w:color w:val="auto"/>
        </w:rPr>
      </w:pPr>
      <w:r w:rsidRPr="00204C33">
        <w:rPr>
          <w:rFonts w:eastAsia="Times New Roman"/>
          <w:color w:val="auto"/>
        </w:rPr>
        <w:t xml:space="preserve"> </w:t>
      </w:r>
      <w:r w:rsidR="00204C33" w:rsidRPr="00204C33">
        <w:rPr>
          <w:rFonts w:eastAsia="Times New Roman"/>
          <w:color w:val="auto"/>
        </w:rPr>
        <w:t>—</w:t>
      </w:r>
      <w:r w:rsidR="00204C33" w:rsidRPr="00204C33">
        <w:rPr>
          <w:rFonts w:eastAsia="Times New Roman"/>
          <w:b/>
          <w:bCs/>
          <w:color w:val="auto"/>
        </w:rPr>
        <w:t>развитие мышления</w:t>
      </w:r>
      <w:r w:rsidR="00204C33" w:rsidRPr="00204C33">
        <w:rPr>
          <w:rFonts w:eastAsia="Times New Roman"/>
          <w:color w:val="auto"/>
        </w:rPr>
        <w:t xml:space="preserve"> учащихся, формирование у них умений самостоятельно приобретать и применять знания, наблюдать и объяснять физические явления; </w:t>
      </w:r>
    </w:p>
    <w:p w14:paraId="3137C430" w14:textId="77777777" w:rsidR="00204C33" w:rsidRPr="00204C33" w:rsidRDefault="00204C33" w:rsidP="00204C33">
      <w:pPr>
        <w:pStyle w:val="Default"/>
        <w:spacing w:after="59"/>
        <w:rPr>
          <w:rFonts w:eastAsia="Times New Roman"/>
          <w:color w:val="auto"/>
        </w:rPr>
      </w:pPr>
      <w:r w:rsidRPr="00204C33">
        <w:rPr>
          <w:rFonts w:eastAsia="Times New Roman"/>
          <w:color w:val="auto"/>
        </w:rPr>
        <w:t xml:space="preserve">— </w:t>
      </w:r>
      <w:r w:rsidRPr="00204C33">
        <w:rPr>
          <w:rFonts w:eastAsia="Times New Roman"/>
          <w:b/>
          <w:bCs/>
          <w:color w:val="auto"/>
        </w:rPr>
        <w:t>овладение школьными знаниями</w:t>
      </w:r>
      <w:r w:rsidRPr="00204C33">
        <w:rPr>
          <w:rFonts w:eastAsia="Times New Roman"/>
          <w:color w:val="auto"/>
        </w:rPr>
        <w:t xml:space="preserve">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 </w:t>
      </w:r>
    </w:p>
    <w:p w14:paraId="436E33D0" w14:textId="77777777" w:rsidR="00204C33" w:rsidRPr="00204C33" w:rsidRDefault="00204C33" w:rsidP="00204C33">
      <w:pPr>
        <w:pStyle w:val="Default"/>
        <w:spacing w:after="59"/>
        <w:rPr>
          <w:rFonts w:eastAsia="Times New Roman"/>
          <w:color w:val="auto"/>
        </w:rPr>
      </w:pPr>
      <w:r w:rsidRPr="00204C33">
        <w:rPr>
          <w:rFonts w:eastAsia="Times New Roman"/>
          <w:color w:val="auto"/>
        </w:rPr>
        <w:lastRenderedPageBreak/>
        <w:t xml:space="preserve">— </w:t>
      </w:r>
      <w:r w:rsidRPr="00204C33">
        <w:rPr>
          <w:rFonts w:eastAsia="Times New Roman"/>
          <w:b/>
          <w:bCs/>
          <w:color w:val="auto"/>
        </w:rPr>
        <w:t>усвоение школьниками идей единства</w:t>
      </w:r>
      <w:r w:rsidRPr="00204C33">
        <w:rPr>
          <w:rFonts w:eastAsia="Times New Roman"/>
          <w:color w:val="auto"/>
        </w:rPr>
        <w:t xml:space="preserve"> строения материи и неисчерпаемости процесса ее познания, понимание роли практики в познании, диалектического, характера физических явлений и законов; </w:t>
      </w:r>
    </w:p>
    <w:p w14:paraId="69DD2178" w14:textId="77777777" w:rsidR="00204C33" w:rsidRPr="00204C33" w:rsidRDefault="00204C33" w:rsidP="00204C33">
      <w:pPr>
        <w:pStyle w:val="Default"/>
        <w:spacing w:after="59"/>
        <w:rPr>
          <w:rFonts w:eastAsia="Times New Roman"/>
          <w:color w:val="auto"/>
        </w:rPr>
      </w:pPr>
      <w:r w:rsidRPr="00204C33">
        <w:rPr>
          <w:rFonts w:eastAsia="Times New Roman"/>
          <w:color w:val="auto"/>
        </w:rPr>
        <w:t xml:space="preserve">— </w:t>
      </w:r>
      <w:r w:rsidRPr="00204C33">
        <w:rPr>
          <w:rFonts w:eastAsia="Times New Roman"/>
          <w:b/>
          <w:bCs/>
          <w:color w:val="auto"/>
        </w:rPr>
        <w:t>формирование познавательного</w:t>
      </w:r>
      <w:r w:rsidRPr="00204C33">
        <w:rPr>
          <w:rFonts w:eastAsia="Times New Roman"/>
          <w:color w:val="auto"/>
        </w:rPr>
        <w:t xml:space="preserve">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</w:t>
      </w:r>
    </w:p>
    <w:p w14:paraId="35AD89EA" w14:textId="213BE424" w:rsidR="009028EF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181B97">
        <w:rPr>
          <w:rStyle w:val="fontstyle01"/>
        </w:rPr>
        <w:t xml:space="preserve">Рабочая программа по алгебре для </w:t>
      </w:r>
      <w:r w:rsidR="00204C33">
        <w:rPr>
          <w:rStyle w:val="fontstyle01"/>
        </w:rPr>
        <w:t>10-11</w:t>
      </w:r>
      <w:r w:rsidRPr="00181B97">
        <w:rPr>
          <w:rStyle w:val="fontstyle01"/>
        </w:rPr>
        <w:t xml:space="preserve"> классов представляет собой целостный</w:t>
      </w:r>
      <w:r w:rsidR="00181B97" w:rsidRPr="00181B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1B97">
        <w:rPr>
          <w:rStyle w:val="fontstyle01"/>
        </w:rPr>
        <w:t>документ, включающий разделы</w:t>
      </w:r>
      <w:r w:rsidRPr="00181B97">
        <w:rPr>
          <w:rStyle w:val="fontstyle21"/>
        </w:rPr>
        <w:t>: планируемые результаты учебного предмета</w:t>
      </w:r>
      <w:r w:rsidR="00181B97" w:rsidRPr="00181B97">
        <w:rPr>
          <w:rStyle w:val="fontstyle21"/>
        </w:rPr>
        <w:t xml:space="preserve"> </w:t>
      </w:r>
      <w:r w:rsidRPr="00181B97">
        <w:rPr>
          <w:rStyle w:val="fontstyle21"/>
        </w:rPr>
        <w:t>«</w:t>
      </w:r>
      <w:r w:rsidR="00204C33">
        <w:rPr>
          <w:rStyle w:val="fontstyle21"/>
        </w:rPr>
        <w:t>Физика</w:t>
      </w:r>
      <w:r w:rsidRPr="00181B97">
        <w:rPr>
          <w:rStyle w:val="fontstyle21"/>
        </w:rPr>
        <w:t>», содержание учебного предмета; тематическое планирование; приложения к</w:t>
      </w:r>
      <w:r w:rsidR="00181B97" w:rsidRPr="00181B97">
        <w:rPr>
          <w:rStyle w:val="fontstyle21"/>
        </w:rPr>
        <w:t xml:space="preserve"> </w:t>
      </w:r>
      <w:r w:rsidRPr="00181B97">
        <w:rPr>
          <w:rStyle w:val="fontstyle21"/>
        </w:rPr>
        <w:t>программе «Календарно – тематическое планирование»</w:t>
      </w:r>
    </w:p>
    <w:sectPr w:rsidR="009028EF" w:rsidRPr="00181B97" w:rsidSect="00241E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104A9"/>
    <w:multiLevelType w:val="multilevel"/>
    <w:tmpl w:val="117A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FF"/>
    <w:rsid w:val="000A64B0"/>
    <w:rsid w:val="00181B97"/>
    <w:rsid w:val="00204C33"/>
    <w:rsid w:val="00241EFF"/>
    <w:rsid w:val="002836FD"/>
    <w:rsid w:val="00494CEF"/>
    <w:rsid w:val="004B3D3B"/>
    <w:rsid w:val="00672367"/>
    <w:rsid w:val="009028EF"/>
    <w:rsid w:val="00912AB1"/>
    <w:rsid w:val="00B20F4B"/>
    <w:rsid w:val="00BE6996"/>
    <w:rsid w:val="00DC3331"/>
    <w:rsid w:val="00E3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7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41EF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41EF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41EF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241EF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204C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41EF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41EF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41EF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241EF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204C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Горло</dc:creator>
  <cp:lastModifiedBy>Первых НД</cp:lastModifiedBy>
  <cp:revision>7</cp:revision>
  <dcterms:created xsi:type="dcterms:W3CDTF">2022-11-03T08:18:00Z</dcterms:created>
  <dcterms:modified xsi:type="dcterms:W3CDTF">2022-11-17T07:30:00Z</dcterms:modified>
</cp:coreProperties>
</file>