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D1" w:rsidRPr="00DB61D1" w:rsidRDefault="00DB61D1" w:rsidP="00DB61D1">
      <w:pPr>
        <w:spacing w:after="0" w:line="240" w:lineRule="auto"/>
        <w:ind w:firstLine="709"/>
        <w:jc w:val="center"/>
        <w:rPr>
          <w:rFonts w:ascii="Impact" w:hAnsi="Impact" w:cs="Times New Roman"/>
          <w:b/>
          <w:sz w:val="40"/>
          <w:szCs w:val="40"/>
        </w:rPr>
      </w:pPr>
      <w:r w:rsidRPr="00DB61D1">
        <w:rPr>
          <w:rFonts w:ascii="Impact" w:hAnsi="Impact" w:cs="Times New Roman"/>
          <w:b/>
          <w:sz w:val="40"/>
          <w:szCs w:val="40"/>
        </w:rPr>
        <w:t>О БЕЗОПАСНОМ ЛЕТНЕМ ОТДЫХЕ</w:t>
      </w:r>
    </w:p>
    <w:p w:rsid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1D1" w:rsidRP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1D1">
        <w:rPr>
          <w:rFonts w:ascii="Times New Roman" w:hAnsi="Times New Roman" w:cs="Times New Roman"/>
          <w:sz w:val="26"/>
          <w:szCs w:val="26"/>
        </w:rPr>
        <w:t>Много семей жаркие летние дни проводят на пляжах водоемов. Надо помнить, что вода может быть опасной. Чтобы не приключилось беды необходимо напомнить</w:t>
      </w:r>
      <w:r w:rsidRPr="00DB61D1">
        <w:rPr>
          <w:rFonts w:ascii="Times New Roman" w:hAnsi="Times New Roman" w:cs="Times New Roman"/>
          <w:sz w:val="26"/>
          <w:szCs w:val="26"/>
        </w:rPr>
        <w:br/>
        <w:t>правила поведения на воде:</w:t>
      </w:r>
    </w:p>
    <w:p w:rsidR="00DB61D1" w:rsidRP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1D1">
        <w:rPr>
          <w:rFonts w:ascii="Times New Roman" w:hAnsi="Times New Roman" w:cs="Times New Roman"/>
          <w:sz w:val="26"/>
          <w:szCs w:val="26"/>
        </w:rPr>
        <w:t>Купаться дети должны только под присмотром взрослого;</w:t>
      </w:r>
    </w:p>
    <w:p w:rsidR="00DB61D1" w:rsidRP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1D1">
        <w:rPr>
          <w:rFonts w:ascii="Times New Roman" w:hAnsi="Times New Roman" w:cs="Times New Roman"/>
          <w:sz w:val="26"/>
          <w:szCs w:val="26"/>
        </w:rPr>
        <w:t>Ребенок должен быть обязательно в плавательном жилете или нарукавниках;</w:t>
      </w:r>
    </w:p>
    <w:p w:rsidR="00DB61D1" w:rsidRP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1D1">
        <w:rPr>
          <w:rFonts w:ascii="Times New Roman" w:hAnsi="Times New Roman" w:cs="Times New Roman"/>
          <w:sz w:val="26"/>
          <w:szCs w:val="26"/>
        </w:rPr>
        <w:t>Игры детей должны быть только над водой;</w:t>
      </w:r>
    </w:p>
    <w:p w:rsidR="00DB61D1" w:rsidRP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1D1">
        <w:rPr>
          <w:rFonts w:ascii="Times New Roman" w:hAnsi="Times New Roman" w:cs="Times New Roman"/>
          <w:sz w:val="26"/>
          <w:szCs w:val="26"/>
        </w:rPr>
        <w:t>Нельзя заплывать за буйки и нырять в неизвестных местах водоема;</w:t>
      </w:r>
    </w:p>
    <w:p w:rsidR="00DB61D1" w:rsidRP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1D1">
        <w:rPr>
          <w:rFonts w:ascii="Times New Roman" w:hAnsi="Times New Roman" w:cs="Times New Roman"/>
          <w:sz w:val="26"/>
          <w:szCs w:val="26"/>
        </w:rPr>
        <w:t>Время пребывания ребенка в воде ограниченно, чтобы не допустить переохлаждения;</w:t>
      </w:r>
    </w:p>
    <w:p w:rsidR="00DB61D1" w:rsidRP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1D1">
        <w:rPr>
          <w:rFonts w:ascii="Times New Roman" w:hAnsi="Times New Roman" w:cs="Times New Roman"/>
          <w:sz w:val="26"/>
          <w:szCs w:val="26"/>
        </w:rPr>
        <w:t>Кожу ребенка необходимо смазать специальными солнцезащитными средствами, чтобы избежать солнечных ожогов. </w:t>
      </w:r>
    </w:p>
    <w:p w:rsidR="00DB61D1" w:rsidRP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1D1">
        <w:rPr>
          <w:rFonts w:ascii="Times New Roman" w:hAnsi="Times New Roman" w:cs="Times New Roman"/>
          <w:sz w:val="26"/>
          <w:szCs w:val="26"/>
        </w:rPr>
        <w:t xml:space="preserve">Если вы </w:t>
      </w:r>
      <w:proofErr w:type="gramStart"/>
      <w:r w:rsidRPr="00DB61D1">
        <w:rPr>
          <w:rFonts w:ascii="Times New Roman" w:hAnsi="Times New Roman" w:cs="Times New Roman"/>
          <w:sz w:val="26"/>
          <w:szCs w:val="26"/>
        </w:rPr>
        <w:t>решили всей семьей отправиться на природу</w:t>
      </w:r>
      <w:r w:rsidRPr="00DB61D1">
        <w:rPr>
          <w:rFonts w:ascii="Times New Roman" w:hAnsi="Times New Roman" w:cs="Times New Roman"/>
          <w:sz w:val="26"/>
          <w:szCs w:val="26"/>
        </w:rPr>
        <w:br/>
        <w:t>Обязательно ознакомьтесь</w:t>
      </w:r>
      <w:proofErr w:type="gramEnd"/>
      <w:r w:rsidRPr="00DB61D1">
        <w:rPr>
          <w:rFonts w:ascii="Times New Roman" w:hAnsi="Times New Roman" w:cs="Times New Roman"/>
          <w:sz w:val="26"/>
          <w:szCs w:val="26"/>
        </w:rPr>
        <w:t xml:space="preserve"> с правилами безопасности в таких местах. Расскажите детям о тех опасностях, которые их могут подстерегать: </w:t>
      </w:r>
    </w:p>
    <w:p w:rsidR="00DB61D1" w:rsidRP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1D1">
        <w:rPr>
          <w:rFonts w:ascii="Times New Roman" w:hAnsi="Times New Roman" w:cs="Times New Roman"/>
          <w:sz w:val="26"/>
          <w:szCs w:val="26"/>
        </w:rPr>
        <w:t>В таких местах могут быть клещи. Клещи являются переносчиками инфекционных заболеваний. Незнакомые грибы и ягоды, растущие, в лесу могут быть ядовитыми. Объясните детям, что их запрещено трогать. Нельзя подходить к животным. </w:t>
      </w:r>
    </w:p>
    <w:p w:rsid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88900</wp:posOffset>
            </wp:positionV>
            <wp:extent cx="4943475" cy="3429000"/>
            <wp:effectExtent l="19050" t="0" r="9525" b="0"/>
            <wp:wrapTight wrapText="bothSides">
              <wp:wrapPolygon edited="0">
                <wp:start x="-83" y="0"/>
                <wp:lineTo x="-83" y="21480"/>
                <wp:lineTo x="21642" y="21480"/>
                <wp:lineTo x="21642" y="0"/>
                <wp:lineTo x="-83" y="0"/>
              </wp:wrapPolygon>
            </wp:wrapTight>
            <wp:docPr id="1" name="Рисунок 0" descr="kanikuly_v_2018_2019_uchebnom_godu_2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ikuly_v_2018_2019_uchebnom_godu_20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1D1" w:rsidRPr="00DB61D1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1D1">
        <w:rPr>
          <w:rFonts w:ascii="Times New Roman" w:hAnsi="Times New Roman" w:cs="Times New Roman"/>
          <w:sz w:val="24"/>
          <w:szCs w:val="24"/>
        </w:rPr>
        <w:t>Дети не должны далеко отходить от взрослых. Должны постоянно находиться в поле видимости. Не оставляйте детей без присмотра – они могут заблудиться. Задача законных представителей надлежащим образом обеспечить защиту своего ребенка дома и в местах отдыха. Правила безопасного поведения надо соблюдать всегда и это не зависит от времени года. Летом вероятность детского травматизма больше. Из-за боязни травматизма не надо лишать себя возможности отдыхать у водоема или в лесу. Просто надо соблюдать определенные правила поведения и ваш отдых не будет омрачен. </w:t>
      </w:r>
    </w:p>
    <w:p w:rsidR="00000000" w:rsidRDefault="00DB61D1" w:rsidP="00DB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1D1" w:rsidRPr="00DB61D1" w:rsidRDefault="00DB61D1" w:rsidP="00DB61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 ГЛАЗУНОВСКОГО РАЙОНА</w:t>
      </w:r>
    </w:p>
    <w:sectPr w:rsidR="00DB61D1" w:rsidRPr="00DB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6B6B"/>
    <w:multiLevelType w:val="multilevel"/>
    <w:tmpl w:val="5584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1C07A1"/>
    <w:multiLevelType w:val="multilevel"/>
    <w:tmpl w:val="2724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1D1"/>
    <w:rsid w:val="00DB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61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2021-05-26T08:35:00Z</dcterms:created>
  <dcterms:modified xsi:type="dcterms:W3CDTF">2021-05-26T08:39:00Z</dcterms:modified>
</cp:coreProperties>
</file>